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1464889"/>
        <w:docPartObj>
          <w:docPartGallery w:val="AutoText"/>
        </w:docPartObj>
      </w:sdtPr>
      <w:sdtContent>
        <w:p w14:paraId="1EFF141D" w14:textId="24AB2C0E" w:rsidR="00DC5CF2" w:rsidRPr="00DC5CF2" w:rsidRDefault="00DC5CF2" w:rsidP="00DC5CF2">
          <w:pPr>
            <w:pStyle w:val="TOCHeading"/>
          </w:pPr>
          <w:r w:rsidRPr="00DC5CF2">
            <w:rPr>
              <w:noProof/>
            </w:rPr>
            <mc:AlternateContent>
              <mc:Choice Requires="wps">
                <w:drawing>
                  <wp:anchor distT="0" distB="0" distL="114300" distR="114300" simplePos="0" relativeHeight="251658240" behindDoc="0" locked="0" layoutInCell="1" allowOverlap="1" wp14:anchorId="3820BFE6" wp14:editId="7FF993E1">
                    <wp:simplePos x="0" y="0"/>
                    <wp:positionH relativeFrom="page">
                      <wp:align>right</wp:align>
                    </wp:positionH>
                    <wp:positionV relativeFrom="paragraph">
                      <wp:posOffset>-921385</wp:posOffset>
                    </wp:positionV>
                    <wp:extent cx="3061335" cy="10050780"/>
                    <wp:effectExtent l="0" t="0" r="5715" b="7620"/>
                    <wp:wrapNone/>
                    <wp:docPr id="3935721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10050780"/>
                            </a:xfrm>
                            <a:prstGeom prst="rect">
                              <a:avLst/>
                            </a:prstGeom>
                            <a:solidFill>
                              <a:srgbClr val="003399"/>
                            </a:solidFill>
                            <a:ln>
                              <a:noFill/>
                            </a:ln>
                          </wps:spPr>
                          <wps:style>
                            <a:lnRef idx="0">
                              <a:scrgbClr r="0" g="0" b="0"/>
                            </a:lnRef>
                            <a:fillRef idx="1003">
                              <a:schemeClr val="dk2"/>
                            </a:fillRef>
                            <a:effectRef idx="0">
                              <a:scrgbClr r="0" g="0" b="0"/>
                            </a:effectRef>
                            <a:fontRef idx="major"/>
                          </wps:style>
                          <wps:txbx>
                            <w:txbxContent>
                              <w:p w14:paraId="744553D4" w14:textId="77777777" w:rsidR="00DC5CF2" w:rsidRDefault="00DC5CF2" w:rsidP="00DC5CF2"/>
                              <w:p w14:paraId="22ADE8D9" w14:textId="77777777" w:rsidR="00DC5CF2" w:rsidRDefault="00DC5CF2" w:rsidP="00DC5CF2"/>
                              <w:p w14:paraId="04CAA361" w14:textId="77777777" w:rsidR="00DC5CF2" w:rsidRDefault="00DC5CF2" w:rsidP="00DC5CF2"/>
                              <w:p w14:paraId="6CEA6BD8" w14:textId="77777777" w:rsidR="00DC5CF2" w:rsidRDefault="00DC5CF2" w:rsidP="00DC5CF2">
                                <w:r>
                                  <w:t>20XX</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20BFE6" id="Rectangle 13" o:spid="_x0000_s1026" style="position:absolute;margin-left:189.85pt;margin-top:-72.55pt;width:241.05pt;height:791.4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" fillcolor="#039" stroked="f">
                    <v:textbox>
                      <w:txbxContent>
                        <w:p w14:paraId="744553D4" w14:textId="77777777" w:rsidR="00DC5CF2" w:rsidRDefault="00DC5CF2" w:rsidP="00DC5CF2"/>
                        <w:p w14:paraId="22ADE8D9" w14:textId="77777777" w:rsidR="00DC5CF2" w:rsidRDefault="00DC5CF2" w:rsidP="00DC5CF2"/>
                        <w:p w14:paraId="04CAA361" w14:textId="77777777" w:rsidR="00DC5CF2" w:rsidRDefault="00DC5CF2" w:rsidP="00DC5CF2"/>
                        <w:p w14:paraId="6CEA6BD8" w14:textId="77777777" w:rsidR="00DC5CF2" w:rsidRDefault="00DC5CF2" w:rsidP="00DC5CF2">
                          <w:r>
                            <w:t>20XX</w:t>
                          </w:r>
                        </w:p>
                      </w:txbxContent>
                    </v:textbox>
                    <w10:wrap anchorx="page"/>
                  </v:rect>
                </w:pict>
              </mc:Fallback>
            </mc:AlternateContent>
          </w:r>
          <w:r w:rsidRPr="00DC5CF2">
            <w:t xml:space="preserve"> NAME OF COVERED ENTITY</w:t>
          </w:r>
        </w:p>
        <w:tbl>
          <w:tblPr>
            <w:tblStyle w:val="TableGrid"/>
            <w:tblpPr w:leftFromText="180" w:rightFromText="180" w:vertAnchor="text" w:horzAnchor="margin" w:tblpY="39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tr w:rsidR="00DC5CF2" w:rsidRPr="00DC5CF2" w14:paraId="10FC5C1F" w14:textId="77777777" w:rsidTr="00DC5CF2">
            <w:trPr>
              <w:trHeight w:val="3162"/>
            </w:trPr>
            <w:tc>
              <w:tcPr>
                <w:tcW w:w="5385" w:type="dxa"/>
                <w:hideMark/>
              </w:tcPr>
              <w:p w14:paraId="3AB370D5" w14:textId="30ED3051" w:rsidR="00DC5CF2" w:rsidRPr="00DC5CF2" w:rsidRDefault="00DC5CF2" w:rsidP="00DC5CF2">
                <w:pPr>
                  <w:pStyle w:val="TOCHeading"/>
                  <w:spacing w:line="259" w:lineRule="auto"/>
                </w:pPr>
                <w:r w:rsidRPr="00DC5CF2">
                  <w:rPr>
                    <w:noProof/>
                  </w:rPr>
                  <w:drawing>
                    <wp:anchor distT="0" distB="0" distL="114300" distR="114300" simplePos="0" relativeHeight="251658244" behindDoc="1" locked="0" layoutInCell="1" allowOverlap="1" wp14:anchorId="5B6EA5B5" wp14:editId="366A8E98">
                      <wp:simplePos x="0" y="0"/>
                      <wp:positionH relativeFrom="page">
                        <wp:posOffset>2540</wp:posOffset>
                      </wp:positionH>
                      <wp:positionV relativeFrom="paragraph">
                        <wp:posOffset>118110</wp:posOffset>
                      </wp:positionV>
                      <wp:extent cx="3183255" cy="2289175"/>
                      <wp:effectExtent l="0" t="0" r="0" b="0"/>
                      <wp:wrapTight wrapText="bothSides">
                        <wp:wrapPolygon edited="0">
                          <wp:start x="0" y="0"/>
                          <wp:lineTo x="0" y="21390"/>
                          <wp:lineTo x="21458" y="21390"/>
                          <wp:lineTo x="21458" y="0"/>
                          <wp:lineTo x="0" y="0"/>
                        </wp:wrapPolygon>
                      </wp:wrapTight>
                      <wp:docPr id="276293151" name="Picture 12"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A blue logo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3255" cy="22891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C66C257" w14:textId="1DEE1156" w:rsidR="00DC5CF2" w:rsidRPr="00DC5CF2" w:rsidRDefault="00DC5CF2" w:rsidP="00DC5CF2">
          <w:pPr>
            <w:pStyle w:val="TOCHeading"/>
          </w:pPr>
          <w:r w:rsidRPr="00DC5CF2">
            <w:rPr>
              <w:noProof/>
            </w:rPr>
            <w:drawing>
              <wp:anchor distT="0" distB="0" distL="114300" distR="114300" simplePos="0" relativeHeight="251658241" behindDoc="0" locked="0" layoutInCell="0" allowOverlap="1" wp14:anchorId="3ED7F1B6" wp14:editId="2B11DE88">
                <wp:simplePos x="0" y="0"/>
                <wp:positionH relativeFrom="page">
                  <wp:posOffset>4925060</wp:posOffset>
                </wp:positionH>
                <wp:positionV relativeFrom="margin">
                  <wp:posOffset>2189480</wp:posOffset>
                </wp:positionV>
                <wp:extent cx="2312670" cy="1985010"/>
                <wp:effectExtent l="19050" t="19050" r="11430" b="15240"/>
                <wp:wrapNone/>
                <wp:docPr id="1728393553" name="Picture 11" descr="A yellow eagle with a black star and green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93553" name="Picture 11" descr="A yellow eagle with a black star and green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670" cy="1985010"/>
                        </a:xfrm>
                        <a:prstGeom prst="rect">
                          <a:avLst/>
                        </a:prstGeom>
                        <a:noFill/>
                        <a:ln w="12700">
                          <a:solidFill>
                            <a:schemeClr val="bg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DC5CF2">
            <w:rPr>
              <w:noProof/>
            </w:rPr>
            <w:drawing>
              <wp:anchor distT="0" distB="0" distL="114300" distR="114300" simplePos="0" relativeHeight="251658243" behindDoc="1" locked="0" layoutInCell="1" allowOverlap="1" wp14:anchorId="011741D6" wp14:editId="175B2786">
                <wp:simplePos x="0" y="0"/>
                <wp:positionH relativeFrom="page">
                  <wp:align>center</wp:align>
                </wp:positionH>
                <wp:positionV relativeFrom="page">
                  <wp:align>bottom</wp:align>
                </wp:positionV>
                <wp:extent cx="7531100" cy="1069340"/>
                <wp:effectExtent l="0" t="0" r="0" b="0"/>
                <wp:wrapTight wrapText="bothSides">
                  <wp:wrapPolygon edited="0">
                    <wp:start x="0" y="0"/>
                    <wp:lineTo x="0" y="21164"/>
                    <wp:lineTo x="21527" y="21164"/>
                    <wp:lineTo x="21527" y="0"/>
                    <wp:lineTo x="0" y="0"/>
                  </wp:wrapPolygon>
                </wp:wrapTight>
                <wp:docPr id="287321664" name="Picture 9" descr="A blue and white sign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21664" name="Picture 9" descr="A blue and white sign with white symbol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1100" cy="1069340"/>
                        </a:xfrm>
                        <a:prstGeom prst="rect">
                          <a:avLst/>
                        </a:prstGeom>
                        <a:noFill/>
                      </pic:spPr>
                    </pic:pic>
                  </a:graphicData>
                </a:graphic>
                <wp14:sizeRelH relativeFrom="margin">
                  <wp14:pctWidth>0</wp14:pctWidth>
                </wp14:sizeRelH>
                <wp14:sizeRelV relativeFrom="margin">
                  <wp14:pctHeight>0</wp14:pctHeight>
                </wp14:sizeRelV>
              </wp:anchor>
            </w:drawing>
          </w:r>
          <w:r w:rsidRPr="00DC5CF2">
            <w:rPr>
              <w:noProof/>
            </w:rPr>
            <mc:AlternateContent>
              <mc:Choice Requires="wps">
                <w:drawing>
                  <wp:anchor distT="0" distB="0" distL="114300" distR="114300" simplePos="0" relativeHeight="251658242" behindDoc="0" locked="0" layoutInCell="0" allowOverlap="1" wp14:anchorId="7D60AE9A" wp14:editId="0EEB3F11">
                    <wp:simplePos x="0" y="0"/>
                    <wp:positionH relativeFrom="page">
                      <wp:posOffset>0</wp:posOffset>
                    </wp:positionH>
                    <wp:positionV relativeFrom="paragraph">
                      <wp:posOffset>888365</wp:posOffset>
                    </wp:positionV>
                    <wp:extent cx="7750175" cy="654685"/>
                    <wp:effectExtent l="0" t="0" r="22225" b="12065"/>
                    <wp:wrapNone/>
                    <wp:docPr id="21175556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0175" cy="654685"/>
                            </a:xfrm>
                            <a:prstGeom prst="rect">
                              <a:avLst/>
                            </a:prstGeom>
                            <a:solidFill>
                              <a:srgbClr val="003399"/>
                            </a:solidFill>
                            <a:ln w="12700">
                              <a:solidFill>
                                <a:schemeClr val="bg1">
                                  <a:lumMod val="100000"/>
                                  <a:lumOff val="0"/>
                                </a:schemeClr>
                              </a:solidFill>
                              <a:miter lim="800000"/>
                            </a:ln>
                            <a:effectLst/>
                          </wps:spPr>
                          <wps:txbx>
                            <w:txbxContent>
                              <w:sdt>
                                <w:sdtPr>
                                  <w:rPr>
                                    <w:rFonts w:ascii="Cambria" w:hAnsi="Cambria" w:cs="Arial"/>
                                    <w:b/>
                                    <w:bCs/>
                                    <w:color w:val="FFFFFF" w:themeColor="background1"/>
                                    <w:sz w:val="72"/>
                                    <w:szCs w:val="72"/>
                                  </w:rPr>
                                  <w:alias w:val="Title"/>
                                  <w:id w:val="-419025625"/>
                                  <w:dataBinding w:prefixMappings="xmlns:ns0='http://schemas.openxmlformats.org/package/2006/metadata/core-properties' xmlns:ns1='http://purl.org/dc/elements/1.1/'" w:xpath="/ns0:coreProperties[1]/ns1:title[1]" w:storeItemID="{6C3C8BC8-F283-45AE-878A-BAB7291924A1}"/>
                                  <w:text/>
                                </w:sdtPr>
                                <w:sdtContent>
                                  <w:p w14:paraId="783832BA" w14:textId="15BBE8FB" w:rsidR="00DC5CF2" w:rsidRPr="000F17CB" w:rsidRDefault="00096556" w:rsidP="00DC5CF2">
                                    <w:pPr>
                                      <w:pStyle w:val="NoSpacing"/>
                                      <w:rPr>
                                        <w:rFonts w:ascii="Arial" w:hAnsi="Arial" w:cs="Arial"/>
                                        <w:b/>
                                        <w:bCs/>
                                        <w:color w:val="FFFFFF" w:themeColor="background1"/>
                                        <w:sz w:val="52"/>
                                        <w:szCs w:val="52"/>
                                      </w:rPr>
                                    </w:pPr>
                                    <w:r>
                                      <w:rPr>
                                        <w:rFonts w:ascii="Cambria" w:hAnsi="Cambria" w:cs="Arial"/>
                                        <w:b/>
                                        <w:bCs/>
                                        <w:color w:val="FFFFFF" w:themeColor="background1"/>
                                        <w:sz w:val="72"/>
                                        <w:szCs w:val="72"/>
                                      </w:rPr>
                                      <w:t>AUDIT COMMITTEE’S REPORT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60AE9A" id="Rectangle 10" o:spid="_x0000_s1027" style="position:absolute;margin-left:0;margin-top:69.95pt;width:610.25pt;height:5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" o:allowincell="f" fillcolor="#039" strokecolor="white [3212]" strokeweight="1pt">
                    <v:textbox inset="14.4pt,,14.4pt">
                      <w:txbxContent>
                        <w:sdt>
                          <w:sdtPr>
                            <w:rPr>
                              <w:rFonts w:ascii="Cambria" w:hAnsi="Cambria" w:cs="Arial"/>
                              <w:b/>
                              <w:bCs/>
                              <w:color w:val="FFFFFF" w:themeColor="background1"/>
                              <w:sz w:val="72"/>
                              <w:szCs w:val="72"/>
                            </w:rPr>
                            <w:alias w:val="Title"/>
                            <w:id w:val="-419025625"/>
                            <w:dataBinding w:prefixMappings="xmlns:ns0='http://schemas.openxmlformats.org/package/2006/metadata/core-properties' xmlns:ns1='http://purl.org/dc/elements/1.1/'" w:xpath="/ns0:coreProperties[1]/ns1:title[1]" w:storeItemID="{6C3C8BC8-F283-45AE-878A-BAB7291924A1}"/>
                            <w:text/>
                          </w:sdtPr>
                          <w:sdtContent>
                            <w:p w14:paraId="783832BA" w14:textId="15BBE8FB" w:rsidR="00DC5CF2" w:rsidRPr="000F17CB" w:rsidRDefault="00096556" w:rsidP="00DC5CF2">
                              <w:pPr>
                                <w:pStyle w:val="NoSpacing"/>
                                <w:rPr>
                                  <w:rFonts w:ascii="Arial" w:hAnsi="Arial" w:cs="Arial"/>
                                  <w:b/>
                                  <w:bCs/>
                                  <w:color w:val="FFFFFF" w:themeColor="background1"/>
                                  <w:sz w:val="52"/>
                                  <w:szCs w:val="52"/>
                                </w:rPr>
                              </w:pPr>
                              <w:r>
                                <w:rPr>
                                  <w:rFonts w:ascii="Cambria" w:hAnsi="Cambria" w:cs="Arial"/>
                                  <w:b/>
                                  <w:bCs/>
                                  <w:color w:val="FFFFFF" w:themeColor="background1"/>
                                  <w:sz w:val="72"/>
                                  <w:szCs w:val="72"/>
                                </w:rPr>
                                <w:t>AUDIT COMMITTEE’S REPORT</w:t>
                              </w:r>
                            </w:p>
                          </w:sdtContent>
                        </w:sdt>
                      </w:txbxContent>
                    </v:textbox>
                    <w10:wrap anchorx="page"/>
                  </v:rect>
                </w:pict>
              </mc:Fallback>
            </mc:AlternateContent>
          </w:r>
          <w:r w:rsidRPr="00DC5CF2">
            <w:rPr>
              <w:b/>
            </w:rPr>
            <w:t xml:space="preserve"> </w:t>
          </w:r>
          <w:r w:rsidRPr="00DC5CF2">
            <w:br w:type="page"/>
          </w:r>
        </w:p>
      </w:sdtContent>
    </w:sdt>
    <w:sdt>
      <w:sdtPr>
        <w:rPr>
          <w:rFonts w:asciiTheme="minorHAnsi" w:eastAsiaTheme="minorHAnsi" w:hAnsiTheme="minorHAnsi" w:cstheme="minorBidi"/>
          <w:color w:val="auto"/>
          <w:sz w:val="22"/>
          <w:szCs w:val="22"/>
        </w:rPr>
        <w:id w:val="-792591640"/>
        <w:docPartObj>
          <w:docPartGallery w:val="Table of Contents"/>
          <w:docPartUnique/>
        </w:docPartObj>
      </w:sdtPr>
      <w:sdtEndPr>
        <w:rPr>
          <w:b/>
          <w:bCs/>
          <w:noProof/>
        </w:rPr>
      </w:sdtEndPr>
      <w:sdtContent>
        <w:p w14:paraId="661297F4" w14:textId="4EB8E616" w:rsidR="00A2006A" w:rsidRPr="007C22E8" w:rsidRDefault="00A2006A">
          <w:pPr>
            <w:pStyle w:val="TOCHeading"/>
            <w:rPr>
              <w:rFonts w:ascii="Arial Narrow" w:hAnsi="Arial Narrow"/>
              <w:sz w:val="22"/>
              <w:szCs w:val="22"/>
            </w:rPr>
          </w:pPr>
          <w:r w:rsidRPr="007C22E8">
            <w:rPr>
              <w:rFonts w:ascii="Arial Narrow" w:hAnsi="Arial Narrow"/>
              <w:sz w:val="22"/>
              <w:szCs w:val="22"/>
            </w:rPr>
            <w:t>Table of Content</w:t>
          </w:r>
          <w:r w:rsidR="00075223">
            <w:rPr>
              <w:rFonts w:ascii="Arial Narrow" w:hAnsi="Arial Narrow"/>
              <w:sz w:val="22"/>
              <w:szCs w:val="22"/>
            </w:rPr>
            <w:t>s</w:t>
          </w:r>
        </w:p>
        <w:p w14:paraId="7AFE67C8" w14:textId="6169584A" w:rsidR="00DE1D65" w:rsidRDefault="00A2006A">
          <w:pPr>
            <w:pStyle w:val="TOC1"/>
            <w:tabs>
              <w:tab w:val="right" w:leader="dot" w:pos="9016"/>
            </w:tabs>
            <w:rPr>
              <w:rFonts w:eastAsiaTheme="minorEastAsia"/>
              <w:noProof/>
              <w:kern w:val="2"/>
              <w:sz w:val="24"/>
              <w:szCs w:val="24"/>
              <w14:ligatures w14:val="standardContextual"/>
            </w:rPr>
          </w:pPr>
          <w:r w:rsidRPr="007C22E8">
            <w:rPr>
              <w:rFonts w:ascii="Arial Narrow" w:hAnsi="Arial Narrow"/>
            </w:rPr>
            <w:fldChar w:fldCharType="begin"/>
          </w:r>
          <w:r w:rsidRPr="007C22E8">
            <w:rPr>
              <w:rFonts w:ascii="Arial Narrow" w:hAnsi="Arial Narrow"/>
            </w:rPr>
            <w:instrText xml:space="preserve"> TOC \o "1-3" \h \z \u </w:instrText>
          </w:r>
          <w:r w:rsidRPr="007C22E8">
            <w:rPr>
              <w:rFonts w:ascii="Arial Narrow" w:hAnsi="Arial Narrow"/>
            </w:rPr>
            <w:fldChar w:fldCharType="separate"/>
          </w:r>
          <w:hyperlink w:anchor="_Toc197064852" w:history="1">
            <w:r w:rsidR="00DE1D65" w:rsidRPr="007934B8">
              <w:rPr>
                <w:rStyle w:val="Hyperlink"/>
                <w:rFonts w:ascii="Arial" w:hAnsi="Arial" w:cs="Arial"/>
                <w:b/>
                <w:bCs/>
                <w:noProof/>
              </w:rPr>
              <w:t>Statement by the Chairman of the Audit Committee</w:t>
            </w:r>
            <w:r w:rsidR="00DE1D65">
              <w:rPr>
                <w:noProof/>
                <w:webHidden/>
              </w:rPr>
              <w:tab/>
            </w:r>
            <w:r w:rsidR="00DE1D65">
              <w:rPr>
                <w:noProof/>
                <w:webHidden/>
              </w:rPr>
              <w:fldChar w:fldCharType="begin"/>
            </w:r>
            <w:r w:rsidR="00DE1D65">
              <w:rPr>
                <w:noProof/>
                <w:webHidden/>
              </w:rPr>
              <w:instrText xml:space="preserve"> PAGEREF _Toc197064852 \h </w:instrText>
            </w:r>
            <w:r w:rsidR="00DE1D65">
              <w:rPr>
                <w:noProof/>
                <w:webHidden/>
              </w:rPr>
            </w:r>
            <w:r w:rsidR="00DE1D65">
              <w:rPr>
                <w:noProof/>
                <w:webHidden/>
              </w:rPr>
              <w:fldChar w:fldCharType="separate"/>
            </w:r>
            <w:r w:rsidR="00DE1D65">
              <w:rPr>
                <w:noProof/>
                <w:webHidden/>
              </w:rPr>
              <w:t>4</w:t>
            </w:r>
            <w:r w:rsidR="00DE1D65">
              <w:rPr>
                <w:noProof/>
                <w:webHidden/>
              </w:rPr>
              <w:fldChar w:fldCharType="end"/>
            </w:r>
          </w:hyperlink>
        </w:p>
        <w:p w14:paraId="0CE05CD2" w14:textId="5C3EAEDB" w:rsidR="00DE1D65" w:rsidRDefault="00DE1D65">
          <w:pPr>
            <w:pStyle w:val="TOC1"/>
            <w:tabs>
              <w:tab w:val="right" w:leader="dot" w:pos="9016"/>
            </w:tabs>
            <w:rPr>
              <w:rFonts w:eastAsiaTheme="minorEastAsia"/>
              <w:noProof/>
              <w:kern w:val="2"/>
              <w:sz w:val="24"/>
              <w:szCs w:val="24"/>
              <w14:ligatures w14:val="standardContextual"/>
            </w:rPr>
          </w:pPr>
          <w:hyperlink w:anchor="_Toc197064853" w:history="1">
            <w:r w:rsidRPr="007934B8">
              <w:rPr>
                <w:rStyle w:val="Hyperlink"/>
                <w:rFonts w:ascii="Arial" w:hAnsi="Arial" w:cs="Arial"/>
                <w:b/>
                <w:bCs/>
                <w:noProof/>
              </w:rPr>
              <w:t>1. Report Distribution</w:t>
            </w:r>
            <w:r>
              <w:rPr>
                <w:noProof/>
                <w:webHidden/>
              </w:rPr>
              <w:tab/>
            </w:r>
            <w:r>
              <w:rPr>
                <w:noProof/>
                <w:webHidden/>
              </w:rPr>
              <w:fldChar w:fldCharType="begin"/>
            </w:r>
            <w:r>
              <w:rPr>
                <w:noProof/>
                <w:webHidden/>
              </w:rPr>
              <w:instrText xml:space="preserve"> PAGEREF _Toc197064853 \h </w:instrText>
            </w:r>
            <w:r>
              <w:rPr>
                <w:noProof/>
                <w:webHidden/>
              </w:rPr>
            </w:r>
            <w:r>
              <w:rPr>
                <w:noProof/>
                <w:webHidden/>
              </w:rPr>
              <w:fldChar w:fldCharType="separate"/>
            </w:r>
            <w:r>
              <w:rPr>
                <w:noProof/>
                <w:webHidden/>
              </w:rPr>
              <w:t>4</w:t>
            </w:r>
            <w:r>
              <w:rPr>
                <w:noProof/>
                <w:webHidden/>
              </w:rPr>
              <w:fldChar w:fldCharType="end"/>
            </w:r>
          </w:hyperlink>
        </w:p>
        <w:p w14:paraId="16558CD4" w14:textId="27C9B38C" w:rsidR="00DE1D65" w:rsidRDefault="00DE1D65">
          <w:pPr>
            <w:pStyle w:val="TOC1"/>
            <w:tabs>
              <w:tab w:val="right" w:leader="dot" w:pos="9016"/>
            </w:tabs>
            <w:rPr>
              <w:rFonts w:eastAsiaTheme="minorEastAsia"/>
              <w:noProof/>
              <w:kern w:val="2"/>
              <w:sz w:val="24"/>
              <w:szCs w:val="24"/>
              <w14:ligatures w14:val="standardContextual"/>
            </w:rPr>
          </w:pPr>
          <w:hyperlink w:anchor="_Toc197064854" w:history="1">
            <w:r w:rsidRPr="007934B8">
              <w:rPr>
                <w:rStyle w:val="Hyperlink"/>
                <w:rFonts w:ascii="Arial" w:hAnsi="Arial" w:cs="Arial"/>
                <w:b/>
                <w:bCs/>
                <w:noProof/>
              </w:rPr>
              <w:t>2. Background and Overview</w:t>
            </w:r>
            <w:r>
              <w:rPr>
                <w:noProof/>
                <w:webHidden/>
              </w:rPr>
              <w:tab/>
            </w:r>
            <w:r>
              <w:rPr>
                <w:noProof/>
                <w:webHidden/>
              </w:rPr>
              <w:fldChar w:fldCharType="begin"/>
            </w:r>
            <w:r>
              <w:rPr>
                <w:noProof/>
                <w:webHidden/>
              </w:rPr>
              <w:instrText xml:space="preserve"> PAGEREF _Toc197064854 \h </w:instrText>
            </w:r>
            <w:r>
              <w:rPr>
                <w:noProof/>
                <w:webHidden/>
              </w:rPr>
            </w:r>
            <w:r>
              <w:rPr>
                <w:noProof/>
                <w:webHidden/>
              </w:rPr>
              <w:fldChar w:fldCharType="separate"/>
            </w:r>
            <w:r>
              <w:rPr>
                <w:noProof/>
                <w:webHidden/>
              </w:rPr>
              <w:t>4</w:t>
            </w:r>
            <w:r>
              <w:rPr>
                <w:noProof/>
                <w:webHidden/>
              </w:rPr>
              <w:fldChar w:fldCharType="end"/>
            </w:r>
          </w:hyperlink>
        </w:p>
        <w:p w14:paraId="6B085EC1" w14:textId="16C46348" w:rsidR="00DE1D65" w:rsidRDefault="00DE1D65">
          <w:pPr>
            <w:pStyle w:val="TOC1"/>
            <w:tabs>
              <w:tab w:val="right" w:leader="dot" w:pos="9016"/>
            </w:tabs>
            <w:rPr>
              <w:rFonts w:eastAsiaTheme="minorEastAsia"/>
              <w:noProof/>
              <w:kern w:val="2"/>
              <w:sz w:val="24"/>
              <w:szCs w:val="24"/>
              <w14:ligatures w14:val="standardContextual"/>
            </w:rPr>
          </w:pPr>
          <w:hyperlink w:anchor="_Toc197064855" w:history="1">
            <w:r w:rsidRPr="007934B8">
              <w:rPr>
                <w:rStyle w:val="Hyperlink"/>
                <w:rFonts w:ascii="Arial" w:hAnsi="Arial" w:cs="Arial"/>
                <w:b/>
                <w:bCs/>
                <w:noProof/>
              </w:rPr>
              <w:t>2.1</w:t>
            </w:r>
            <w:r w:rsidRPr="007934B8">
              <w:rPr>
                <w:rStyle w:val="Hyperlink"/>
                <w:rFonts w:ascii="Arial" w:hAnsi="Arial" w:cs="Arial"/>
                <w:noProof/>
              </w:rPr>
              <w:t xml:space="preserve"> </w:t>
            </w:r>
            <w:r w:rsidRPr="007934B8">
              <w:rPr>
                <w:rStyle w:val="Hyperlink"/>
                <w:rFonts w:ascii="Arial" w:hAnsi="Arial" w:cs="Arial"/>
                <w:b/>
                <w:bCs/>
                <w:noProof/>
              </w:rPr>
              <w:t>Establishment and Inauguration of the Audit Committee</w:t>
            </w:r>
            <w:r>
              <w:rPr>
                <w:noProof/>
                <w:webHidden/>
              </w:rPr>
              <w:tab/>
            </w:r>
            <w:r>
              <w:rPr>
                <w:noProof/>
                <w:webHidden/>
              </w:rPr>
              <w:fldChar w:fldCharType="begin"/>
            </w:r>
            <w:r>
              <w:rPr>
                <w:noProof/>
                <w:webHidden/>
              </w:rPr>
              <w:instrText xml:space="preserve"> PAGEREF _Toc197064855 \h </w:instrText>
            </w:r>
            <w:r>
              <w:rPr>
                <w:noProof/>
                <w:webHidden/>
              </w:rPr>
            </w:r>
            <w:r>
              <w:rPr>
                <w:noProof/>
                <w:webHidden/>
              </w:rPr>
              <w:fldChar w:fldCharType="separate"/>
            </w:r>
            <w:r>
              <w:rPr>
                <w:noProof/>
                <w:webHidden/>
              </w:rPr>
              <w:t>5</w:t>
            </w:r>
            <w:r>
              <w:rPr>
                <w:noProof/>
                <w:webHidden/>
              </w:rPr>
              <w:fldChar w:fldCharType="end"/>
            </w:r>
          </w:hyperlink>
        </w:p>
        <w:p w14:paraId="3B2805BA" w14:textId="3B8B5BD5" w:rsidR="00DE1D65" w:rsidRDefault="00DE1D65">
          <w:pPr>
            <w:pStyle w:val="TOC1"/>
            <w:tabs>
              <w:tab w:val="right" w:leader="dot" w:pos="9016"/>
            </w:tabs>
            <w:rPr>
              <w:rFonts w:eastAsiaTheme="minorEastAsia"/>
              <w:noProof/>
              <w:kern w:val="2"/>
              <w:sz w:val="24"/>
              <w:szCs w:val="24"/>
              <w14:ligatures w14:val="standardContextual"/>
            </w:rPr>
          </w:pPr>
          <w:hyperlink w:anchor="_Toc197064856" w:history="1">
            <w:r w:rsidRPr="007934B8">
              <w:rPr>
                <w:rStyle w:val="Hyperlink"/>
                <w:rFonts w:ascii="Arial" w:hAnsi="Arial" w:cs="Arial"/>
                <w:b/>
                <w:bCs/>
                <w:noProof/>
              </w:rPr>
              <w:t>2.2 Reporting Responsibilities of the Head of Covered Entity</w:t>
            </w:r>
            <w:r>
              <w:rPr>
                <w:noProof/>
                <w:webHidden/>
              </w:rPr>
              <w:tab/>
            </w:r>
            <w:r>
              <w:rPr>
                <w:noProof/>
                <w:webHidden/>
              </w:rPr>
              <w:fldChar w:fldCharType="begin"/>
            </w:r>
            <w:r>
              <w:rPr>
                <w:noProof/>
                <w:webHidden/>
              </w:rPr>
              <w:instrText xml:space="preserve"> PAGEREF _Toc197064856 \h </w:instrText>
            </w:r>
            <w:r>
              <w:rPr>
                <w:noProof/>
                <w:webHidden/>
              </w:rPr>
            </w:r>
            <w:r>
              <w:rPr>
                <w:noProof/>
                <w:webHidden/>
              </w:rPr>
              <w:fldChar w:fldCharType="separate"/>
            </w:r>
            <w:r>
              <w:rPr>
                <w:noProof/>
                <w:webHidden/>
              </w:rPr>
              <w:t>5</w:t>
            </w:r>
            <w:r>
              <w:rPr>
                <w:noProof/>
                <w:webHidden/>
              </w:rPr>
              <w:fldChar w:fldCharType="end"/>
            </w:r>
          </w:hyperlink>
        </w:p>
        <w:p w14:paraId="097094E7" w14:textId="5CBB589F" w:rsidR="00DE1D65" w:rsidRDefault="00DE1D65">
          <w:pPr>
            <w:pStyle w:val="TOC1"/>
            <w:tabs>
              <w:tab w:val="right" w:leader="dot" w:pos="9016"/>
            </w:tabs>
            <w:rPr>
              <w:rFonts w:eastAsiaTheme="minorEastAsia"/>
              <w:noProof/>
              <w:kern w:val="2"/>
              <w:sz w:val="24"/>
              <w:szCs w:val="24"/>
              <w14:ligatures w14:val="standardContextual"/>
            </w:rPr>
          </w:pPr>
          <w:hyperlink w:anchor="_Toc197064857" w:history="1">
            <w:r w:rsidRPr="007934B8">
              <w:rPr>
                <w:rStyle w:val="Hyperlink"/>
                <w:rFonts w:ascii="Arial" w:hAnsi="Arial" w:cs="Arial"/>
                <w:b/>
                <w:bCs/>
                <w:noProof/>
              </w:rPr>
              <w:t>2.3</w:t>
            </w:r>
            <w:r w:rsidRPr="007934B8">
              <w:rPr>
                <w:rStyle w:val="Hyperlink"/>
                <w:rFonts w:ascii="Arial" w:hAnsi="Arial" w:cs="Arial"/>
                <w:noProof/>
              </w:rPr>
              <w:t xml:space="preserve"> </w:t>
            </w:r>
            <w:r w:rsidRPr="007934B8">
              <w:rPr>
                <w:rStyle w:val="Hyperlink"/>
                <w:rFonts w:ascii="Arial" w:hAnsi="Arial" w:cs="Arial"/>
                <w:b/>
                <w:bCs/>
                <w:noProof/>
              </w:rPr>
              <w:t>Roles and Responsibilities of the Audit Committee</w:t>
            </w:r>
            <w:r>
              <w:rPr>
                <w:noProof/>
                <w:webHidden/>
              </w:rPr>
              <w:tab/>
            </w:r>
            <w:r>
              <w:rPr>
                <w:noProof/>
                <w:webHidden/>
              </w:rPr>
              <w:fldChar w:fldCharType="begin"/>
            </w:r>
            <w:r>
              <w:rPr>
                <w:noProof/>
                <w:webHidden/>
              </w:rPr>
              <w:instrText xml:space="preserve"> PAGEREF _Toc197064857 \h </w:instrText>
            </w:r>
            <w:r>
              <w:rPr>
                <w:noProof/>
                <w:webHidden/>
              </w:rPr>
            </w:r>
            <w:r>
              <w:rPr>
                <w:noProof/>
                <w:webHidden/>
              </w:rPr>
              <w:fldChar w:fldCharType="separate"/>
            </w:r>
            <w:r>
              <w:rPr>
                <w:noProof/>
                <w:webHidden/>
              </w:rPr>
              <w:t>5</w:t>
            </w:r>
            <w:r>
              <w:rPr>
                <w:noProof/>
                <w:webHidden/>
              </w:rPr>
              <w:fldChar w:fldCharType="end"/>
            </w:r>
          </w:hyperlink>
        </w:p>
        <w:p w14:paraId="3F0D1DB6" w14:textId="0D0C12AA" w:rsidR="00DE1D65" w:rsidRDefault="00DE1D65">
          <w:pPr>
            <w:pStyle w:val="TOC1"/>
            <w:tabs>
              <w:tab w:val="right" w:leader="dot" w:pos="9016"/>
            </w:tabs>
            <w:rPr>
              <w:rFonts w:eastAsiaTheme="minorEastAsia"/>
              <w:noProof/>
              <w:kern w:val="2"/>
              <w:sz w:val="24"/>
              <w:szCs w:val="24"/>
              <w14:ligatures w14:val="standardContextual"/>
            </w:rPr>
          </w:pPr>
          <w:hyperlink w:anchor="_Toc197064858" w:history="1">
            <w:r w:rsidRPr="007934B8">
              <w:rPr>
                <w:rStyle w:val="Hyperlink"/>
                <w:rFonts w:ascii="Arial" w:hAnsi="Arial" w:cs="Arial"/>
                <w:b/>
                <w:bCs/>
                <w:noProof/>
              </w:rPr>
              <w:t>2.3.1 Mandatory Roles and Responsibilities</w:t>
            </w:r>
            <w:r>
              <w:rPr>
                <w:noProof/>
                <w:webHidden/>
              </w:rPr>
              <w:tab/>
            </w:r>
            <w:r>
              <w:rPr>
                <w:noProof/>
                <w:webHidden/>
              </w:rPr>
              <w:fldChar w:fldCharType="begin"/>
            </w:r>
            <w:r>
              <w:rPr>
                <w:noProof/>
                <w:webHidden/>
              </w:rPr>
              <w:instrText xml:space="preserve"> PAGEREF _Toc197064858 \h </w:instrText>
            </w:r>
            <w:r>
              <w:rPr>
                <w:noProof/>
                <w:webHidden/>
              </w:rPr>
            </w:r>
            <w:r>
              <w:rPr>
                <w:noProof/>
                <w:webHidden/>
              </w:rPr>
              <w:fldChar w:fldCharType="separate"/>
            </w:r>
            <w:r>
              <w:rPr>
                <w:noProof/>
                <w:webHidden/>
              </w:rPr>
              <w:t>6</w:t>
            </w:r>
            <w:r>
              <w:rPr>
                <w:noProof/>
                <w:webHidden/>
              </w:rPr>
              <w:fldChar w:fldCharType="end"/>
            </w:r>
          </w:hyperlink>
        </w:p>
        <w:p w14:paraId="7539A701" w14:textId="4EDF473D" w:rsidR="00DE1D65" w:rsidRDefault="00DE1D65">
          <w:pPr>
            <w:pStyle w:val="TOC1"/>
            <w:tabs>
              <w:tab w:val="right" w:leader="dot" w:pos="9016"/>
            </w:tabs>
            <w:rPr>
              <w:rFonts w:eastAsiaTheme="minorEastAsia"/>
              <w:noProof/>
              <w:kern w:val="2"/>
              <w:sz w:val="24"/>
              <w:szCs w:val="24"/>
              <w14:ligatures w14:val="standardContextual"/>
            </w:rPr>
          </w:pPr>
          <w:hyperlink w:anchor="_Toc197064859" w:history="1">
            <w:r w:rsidRPr="007934B8">
              <w:rPr>
                <w:rStyle w:val="Hyperlink"/>
                <w:rFonts w:ascii="Arial" w:hAnsi="Arial" w:cs="Arial"/>
                <w:b/>
                <w:bCs/>
                <w:noProof/>
              </w:rPr>
              <w:t>2.3.2 Advisory Roles and Responsibilities</w:t>
            </w:r>
            <w:r>
              <w:rPr>
                <w:noProof/>
                <w:webHidden/>
              </w:rPr>
              <w:tab/>
            </w:r>
            <w:r>
              <w:rPr>
                <w:noProof/>
                <w:webHidden/>
              </w:rPr>
              <w:fldChar w:fldCharType="begin"/>
            </w:r>
            <w:r>
              <w:rPr>
                <w:noProof/>
                <w:webHidden/>
              </w:rPr>
              <w:instrText xml:space="preserve"> PAGEREF _Toc197064859 \h </w:instrText>
            </w:r>
            <w:r>
              <w:rPr>
                <w:noProof/>
                <w:webHidden/>
              </w:rPr>
            </w:r>
            <w:r>
              <w:rPr>
                <w:noProof/>
                <w:webHidden/>
              </w:rPr>
              <w:fldChar w:fldCharType="separate"/>
            </w:r>
            <w:r>
              <w:rPr>
                <w:noProof/>
                <w:webHidden/>
              </w:rPr>
              <w:t>6</w:t>
            </w:r>
            <w:r>
              <w:rPr>
                <w:noProof/>
                <w:webHidden/>
              </w:rPr>
              <w:fldChar w:fldCharType="end"/>
            </w:r>
          </w:hyperlink>
        </w:p>
        <w:p w14:paraId="3FC8D40A" w14:textId="2C074A15" w:rsidR="00DE1D65" w:rsidRDefault="00DE1D65">
          <w:pPr>
            <w:pStyle w:val="TOC1"/>
            <w:tabs>
              <w:tab w:val="right" w:leader="dot" w:pos="9016"/>
            </w:tabs>
            <w:rPr>
              <w:rFonts w:eastAsiaTheme="minorEastAsia"/>
              <w:noProof/>
              <w:kern w:val="2"/>
              <w:sz w:val="24"/>
              <w:szCs w:val="24"/>
              <w14:ligatures w14:val="standardContextual"/>
            </w:rPr>
          </w:pPr>
          <w:hyperlink w:anchor="_Toc197064860" w:history="1">
            <w:r w:rsidRPr="007934B8">
              <w:rPr>
                <w:rStyle w:val="Hyperlink"/>
                <w:rFonts w:ascii="Arial" w:hAnsi="Arial" w:cs="Arial"/>
                <w:b/>
                <w:bCs/>
                <w:noProof/>
              </w:rPr>
              <w:t>2.4 Compliance and Ethics</w:t>
            </w:r>
            <w:r>
              <w:rPr>
                <w:noProof/>
                <w:webHidden/>
              </w:rPr>
              <w:tab/>
            </w:r>
            <w:r>
              <w:rPr>
                <w:noProof/>
                <w:webHidden/>
              </w:rPr>
              <w:fldChar w:fldCharType="begin"/>
            </w:r>
            <w:r>
              <w:rPr>
                <w:noProof/>
                <w:webHidden/>
              </w:rPr>
              <w:instrText xml:space="preserve"> PAGEREF _Toc197064860 \h </w:instrText>
            </w:r>
            <w:r>
              <w:rPr>
                <w:noProof/>
                <w:webHidden/>
              </w:rPr>
            </w:r>
            <w:r>
              <w:rPr>
                <w:noProof/>
                <w:webHidden/>
              </w:rPr>
              <w:fldChar w:fldCharType="separate"/>
            </w:r>
            <w:r>
              <w:rPr>
                <w:noProof/>
                <w:webHidden/>
              </w:rPr>
              <w:t>7</w:t>
            </w:r>
            <w:r>
              <w:rPr>
                <w:noProof/>
                <w:webHidden/>
              </w:rPr>
              <w:fldChar w:fldCharType="end"/>
            </w:r>
          </w:hyperlink>
        </w:p>
        <w:p w14:paraId="167B5515" w14:textId="1576B7D5" w:rsidR="00DE1D65" w:rsidRDefault="00DE1D65">
          <w:pPr>
            <w:pStyle w:val="TOC1"/>
            <w:tabs>
              <w:tab w:val="right" w:leader="dot" w:pos="9016"/>
            </w:tabs>
            <w:rPr>
              <w:rFonts w:eastAsiaTheme="minorEastAsia"/>
              <w:noProof/>
              <w:kern w:val="2"/>
              <w:sz w:val="24"/>
              <w:szCs w:val="24"/>
              <w14:ligatures w14:val="standardContextual"/>
            </w:rPr>
          </w:pPr>
          <w:hyperlink w:anchor="_Toc197064861" w:history="1">
            <w:r w:rsidRPr="007934B8">
              <w:rPr>
                <w:rStyle w:val="Hyperlink"/>
                <w:rFonts w:ascii="Arial" w:hAnsi="Arial" w:cs="Arial"/>
                <w:b/>
                <w:bCs/>
                <w:noProof/>
              </w:rPr>
              <w:t>3. Composition of the Audit Committee</w:t>
            </w:r>
            <w:r>
              <w:rPr>
                <w:noProof/>
                <w:webHidden/>
              </w:rPr>
              <w:tab/>
            </w:r>
            <w:r>
              <w:rPr>
                <w:noProof/>
                <w:webHidden/>
              </w:rPr>
              <w:fldChar w:fldCharType="begin"/>
            </w:r>
            <w:r>
              <w:rPr>
                <w:noProof/>
                <w:webHidden/>
              </w:rPr>
              <w:instrText xml:space="preserve"> PAGEREF _Toc197064861 \h </w:instrText>
            </w:r>
            <w:r>
              <w:rPr>
                <w:noProof/>
                <w:webHidden/>
              </w:rPr>
            </w:r>
            <w:r>
              <w:rPr>
                <w:noProof/>
                <w:webHidden/>
              </w:rPr>
              <w:fldChar w:fldCharType="separate"/>
            </w:r>
            <w:r>
              <w:rPr>
                <w:noProof/>
                <w:webHidden/>
              </w:rPr>
              <w:t>7</w:t>
            </w:r>
            <w:r>
              <w:rPr>
                <w:noProof/>
                <w:webHidden/>
              </w:rPr>
              <w:fldChar w:fldCharType="end"/>
            </w:r>
          </w:hyperlink>
        </w:p>
        <w:p w14:paraId="147BCB1E" w14:textId="3FABB06A" w:rsidR="00DE1D65" w:rsidRDefault="00DE1D65">
          <w:pPr>
            <w:pStyle w:val="TOC1"/>
            <w:tabs>
              <w:tab w:val="right" w:leader="dot" w:pos="9016"/>
            </w:tabs>
            <w:rPr>
              <w:rFonts w:eastAsiaTheme="minorEastAsia"/>
              <w:noProof/>
              <w:kern w:val="2"/>
              <w:sz w:val="24"/>
              <w:szCs w:val="24"/>
              <w14:ligatures w14:val="standardContextual"/>
            </w:rPr>
          </w:pPr>
          <w:hyperlink w:anchor="_Toc197064862" w:history="1">
            <w:r w:rsidRPr="007934B8">
              <w:rPr>
                <w:rStyle w:val="Hyperlink"/>
                <w:rFonts w:ascii="Arial" w:hAnsi="Arial" w:cs="Arial"/>
                <w:b/>
                <w:bCs/>
                <w:noProof/>
                <w:lang w:val="en-GB"/>
              </w:rPr>
              <w:t>4. Activities Carried out over the Period Under Review</w:t>
            </w:r>
            <w:r>
              <w:rPr>
                <w:noProof/>
                <w:webHidden/>
              </w:rPr>
              <w:tab/>
            </w:r>
            <w:r>
              <w:rPr>
                <w:noProof/>
                <w:webHidden/>
              </w:rPr>
              <w:fldChar w:fldCharType="begin"/>
            </w:r>
            <w:r>
              <w:rPr>
                <w:noProof/>
                <w:webHidden/>
              </w:rPr>
              <w:instrText xml:space="preserve"> PAGEREF _Toc197064862 \h </w:instrText>
            </w:r>
            <w:r>
              <w:rPr>
                <w:noProof/>
                <w:webHidden/>
              </w:rPr>
            </w:r>
            <w:r>
              <w:rPr>
                <w:noProof/>
                <w:webHidden/>
              </w:rPr>
              <w:fldChar w:fldCharType="separate"/>
            </w:r>
            <w:r>
              <w:rPr>
                <w:noProof/>
                <w:webHidden/>
              </w:rPr>
              <w:t>8</w:t>
            </w:r>
            <w:r>
              <w:rPr>
                <w:noProof/>
                <w:webHidden/>
              </w:rPr>
              <w:fldChar w:fldCharType="end"/>
            </w:r>
          </w:hyperlink>
        </w:p>
        <w:p w14:paraId="6C2BF21F" w14:textId="041E04AC" w:rsidR="00DE1D65" w:rsidRDefault="00DE1D65">
          <w:pPr>
            <w:pStyle w:val="TOC2"/>
            <w:tabs>
              <w:tab w:val="right" w:leader="dot" w:pos="9016"/>
            </w:tabs>
            <w:rPr>
              <w:rFonts w:eastAsiaTheme="minorEastAsia"/>
              <w:noProof/>
              <w:kern w:val="2"/>
              <w:sz w:val="24"/>
              <w:szCs w:val="24"/>
              <w14:ligatures w14:val="standardContextual"/>
            </w:rPr>
          </w:pPr>
          <w:hyperlink w:anchor="_Toc197064863" w:history="1">
            <w:r w:rsidRPr="007934B8">
              <w:rPr>
                <w:rStyle w:val="Hyperlink"/>
                <w:rFonts w:ascii="Arial" w:hAnsi="Arial" w:cs="Arial"/>
                <w:b/>
                <w:bCs/>
                <w:noProof/>
              </w:rPr>
              <w:t>4.1   Audit Committee Meetings</w:t>
            </w:r>
            <w:r>
              <w:rPr>
                <w:noProof/>
                <w:webHidden/>
              </w:rPr>
              <w:tab/>
            </w:r>
            <w:r>
              <w:rPr>
                <w:noProof/>
                <w:webHidden/>
              </w:rPr>
              <w:fldChar w:fldCharType="begin"/>
            </w:r>
            <w:r>
              <w:rPr>
                <w:noProof/>
                <w:webHidden/>
              </w:rPr>
              <w:instrText xml:space="preserve"> PAGEREF _Toc197064863 \h </w:instrText>
            </w:r>
            <w:r>
              <w:rPr>
                <w:noProof/>
                <w:webHidden/>
              </w:rPr>
            </w:r>
            <w:r>
              <w:rPr>
                <w:noProof/>
                <w:webHidden/>
              </w:rPr>
              <w:fldChar w:fldCharType="separate"/>
            </w:r>
            <w:r>
              <w:rPr>
                <w:noProof/>
                <w:webHidden/>
              </w:rPr>
              <w:t>8</w:t>
            </w:r>
            <w:r>
              <w:rPr>
                <w:noProof/>
                <w:webHidden/>
              </w:rPr>
              <w:fldChar w:fldCharType="end"/>
            </w:r>
          </w:hyperlink>
        </w:p>
        <w:p w14:paraId="6CF48040" w14:textId="686EA895" w:rsidR="00DE1D65" w:rsidRDefault="00DE1D65">
          <w:pPr>
            <w:pStyle w:val="TOC1"/>
            <w:tabs>
              <w:tab w:val="right" w:leader="dot" w:pos="9016"/>
            </w:tabs>
            <w:rPr>
              <w:rFonts w:eastAsiaTheme="minorEastAsia"/>
              <w:noProof/>
              <w:kern w:val="2"/>
              <w:sz w:val="24"/>
              <w:szCs w:val="24"/>
              <w14:ligatures w14:val="standardContextual"/>
            </w:rPr>
          </w:pPr>
          <w:hyperlink w:anchor="_Toc197064864" w:history="1">
            <w:r w:rsidRPr="007934B8">
              <w:rPr>
                <w:rStyle w:val="Hyperlink"/>
                <w:rFonts w:ascii="Arial" w:hAnsi="Arial" w:cs="Arial"/>
                <w:b/>
                <w:bCs/>
                <w:noProof/>
              </w:rPr>
              <w:t>4.2 Issues Reviewed by Audit Committee</w:t>
            </w:r>
            <w:r>
              <w:rPr>
                <w:noProof/>
                <w:webHidden/>
              </w:rPr>
              <w:tab/>
            </w:r>
            <w:r>
              <w:rPr>
                <w:noProof/>
                <w:webHidden/>
              </w:rPr>
              <w:fldChar w:fldCharType="begin"/>
            </w:r>
            <w:r>
              <w:rPr>
                <w:noProof/>
                <w:webHidden/>
              </w:rPr>
              <w:instrText xml:space="preserve"> PAGEREF _Toc197064864 \h </w:instrText>
            </w:r>
            <w:r>
              <w:rPr>
                <w:noProof/>
                <w:webHidden/>
              </w:rPr>
            </w:r>
            <w:r>
              <w:rPr>
                <w:noProof/>
                <w:webHidden/>
              </w:rPr>
              <w:fldChar w:fldCharType="separate"/>
            </w:r>
            <w:r>
              <w:rPr>
                <w:noProof/>
                <w:webHidden/>
              </w:rPr>
              <w:t>8</w:t>
            </w:r>
            <w:r>
              <w:rPr>
                <w:noProof/>
                <w:webHidden/>
              </w:rPr>
              <w:fldChar w:fldCharType="end"/>
            </w:r>
          </w:hyperlink>
        </w:p>
        <w:p w14:paraId="7AE91427" w14:textId="1C86F573" w:rsidR="00DE1D65" w:rsidRDefault="00DE1D65">
          <w:pPr>
            <w:pStyle w:val="TOC1"/>
            <w:tabs>
              <w:tab w:val="right" w:leader="dot" w:pos="9016"/>
            </w:tabs>
            <w:rPr>
              <w:rFonts w:eastAsiaTheme="minorEastAsia"/>
              <w:noProof/>
              <w:kern w:val="2"/>
              <w:sz w:val="24"/>
              <w:szCs w:val="24"/>
              <w14:ligatures w14:val="standardContextual"/>
            </w:rPr>
          </w:pPr>
          <w:hyperlink w:anchor="_Toc197064865" w:history="1">
            <w:r w:rsidRPr="007934B8">
              <w:rPr>
                <w:rStyle w:val="Hyperlink"/>
                <w:rFonts w:ascii="Arial" w:hAnsi="Arial" w:cs="Arial"/>
                <w:b/>
                <w:bCs/>
                <w:noProof/>
              </w:rPr>
              <w:t>4.2.1 Mandatory Roles</w:t>
            </w:r>
            <w:r>
              <w:rPr>
                <w:noProof/>
                <w:webHidden/>
              </w:rPr>
              <w:tab/>
            </w:r>
            <w:r>
              <w:rPr>
                <w:noProof/>
                <w:webHidden/>
              </w:rPr>
              <w:fldChar w:fldCharType="begin"/>
            </w:r>
            <w:r>
              <w:rPr>
                <w:noProof/>
                <w:webHidden/>
              </w:rPr>
              <w:instrText xml:space="preserve"> PAGEREF _Toc197064865 \h </w:instrText>
            </w:r>
            <w:r>
              <w:rPr>
                <w:noProof/>
                <w:webHidden/>
              </w:rPr>
            </w:r>
            <w:r>
              <w:rPr>
                <w:noProof/>
                <w:webHidden/>
              </w:rPr>
              <w:fldChar w:fldCharType="separate"/>
            </w:r>
            <w:r>
              <w:rPr>
                <w:noProof/>
                <w:webHidden/>
              </w:rPr>
              <w:t>9</w:t>
            </w:r>
            <w:r>
              <w:rPr>
                <w:noProof/>
                <w:webHidden/>
              </w:rPr>
              <w:fldChar w:fldCharType="end"/>
            </w:r>
          </w:hyperlink>
        </w:p>
        <w:p w14:paraId="5AB71494" w14:textId="0E72E389" w:rsidR="00DE1D65" w:rsidRDefault="00DE1D65">
          <w:pPr>
            <w:pStyle w:val="TOC2"/>
            <w:tabs>
              <w:tab w:val="right" w:leader="dot" w:pos="9016"/>
            </w:tabs>
            <w:rPr>
              <w:rFonts w:eastAsiaTheme="minorEastAsia"/>
              <w:noProof/>
              <w:kern w:val="2"/>
              <w:sz w:val="24"/>
              <w:szCs w:val="24"/>
              <w14:ligatures w14:val="standardContextual"/>
            </w:rPr>
          </w:pPr>
          <w:hyperlink w:anchor="_Toc197064866" w:history="1">
            <w:r w:rsidRPr="007934B8">
              <w:rPr>
                <w:rStyle w:val="Hyperlink"/>
                <w:rFonts w:ascii="Arial" w:hAnsi="Arial" w:cs="Arial"/>
                <w:i/>
                <w:iCs/>
                <w:noProof/>
              </w:rPr>
              <w:t>4.2.1.1 Report on the Implementation of Internal Audit Recommendations</w:t>
            </w:r>
            <w:r>
              <w:rPr>
                <w:noProof/>
                <w:webHidden/>
              </w:rPr>
              <w:tab/>
            </w:r>
            <w:r>
              <w:rPr>
                <w:noProof/>
                <w:webHidden/>
              </w:rPr>
              <w:fldChar w:fldCharType="begin"/>
            </w:r>
            <w:r>
              <w:rPr>
                <w:noProof/>
                <w:webHidden/>
              </w:rPr>
              <w:instrText xml:space="preserve"> PAGEREF _Toc197064866 \h </w:instrText>
            </w:r>
            <w:r>
              <w:rPr>
                <w:noProof/>
                <w:webHidden/>
              </w:rPr>
            </w:r>
            <w:r>
              <w:rPr>
                <w:noProof/>
                <w:webHidden/>
              </w:rPr>
              <w:fldChar w:fldCharType="separate"/>
            </w:r>
            <w:r>
              <w:rPr>
                <w:noProof/>
                <w:webHidden/>
              </w:rPr>
              <w:t>9</w:t>
            </w:r>
            <w:r>
              <w:rPr>
                <w:noProof/>
                <w:webHidden/>
              </w:rPr>
              <w:fldChar w:fldCharType="end"/>
            </w:r>
          </w:hyperlink>
        </w:p>
        <w:p w14:paraId="3C9D47B5" w14:textId="5EEC6899" w:rsidR="00DE1D65" w:rsidRDefault="00DE1D65">
          <w:pPr>
            <w:pStyle w:val="TOC2"/>
            <w:tabs>
              <w:tab w:val="right" w:leader="dot" w:pos="9016"/>
            </w:tabs>
            <w:rPr>
              <w:rFonts w:eastAsiaTheme="minorEastAsia"/>
              <w:noProof/>
              <w:kern w:val="2"/>
              <w:sz w:val="24"/>
              <w:szCs w:val="24"/>
              <w14:ligatures w14:val="standardContextual"/>
            </w:rPr>
          </w:pPr>
          <w:hyperlink w:anchor="_Toc197064867" w:history="1">
            <w:r w:rsidRPr="007934B8">
              <w:rPr>
                <w:rStyle w:val="Hyperlink"/>
                <w:rFonts w:ascii="Arial" w:hAnsi="Arial" w:cs="Arial"/>
                <w:i/>
                <w:iCs/>
                <w:noProof/>
              </w:rPr>
              <w:t>4.2.1.2 Auditor-General’s Management Letter</w:t>
            </w:r>
            <w:r>
              <w:rPr>
                <w:noProof/>
                <w:webHidden/>
              </w:rPr>
              <w:tab/>
            </w:r>
            <w:r>
              <w:rPr>
                <w:noProof/>
                <w:webHidden/>
              </w:rPr>
              <w:fldChar w:fldCharType="begin"/>
            </w:r>
            <w:r>
              <w:rPr>
                <w:noProof/>
                <w:webHidden/>
              </w:rPr>
              <w:instrText xml:space="preserve"> PAGEREF _Toc197064867 \h </w:instrText>
            </w:r>
            <w:r>
              <w:rPr>
                <w:noProof/>
                <w:webHidden/>
              </w:rPr>
            </w:r>
            <w:r>
              <w:rPr>
                <w:noProof/>
                <w:webHidden/>
              </w:rPr>
              <w:fldChar w:fldCharType="separate"/>
            </w:r>
            <w:r>
              <w:rPr>
                <w:noProof/>
                <w:webHidden/>
              </w:rPr>
              <w:t>9</w:t>
            </w:r>
            <w:r>
              <w:rPr>
                <w:noProof/>
                <w:webHidden/>
              </w:rPr>
              <w:fldChar w:fldCharType="end"/>
            </w:r>
          </w:hyperlink>
        </w:p>
        <w:p w14:paraId="78D4D1B4" w14:textId="35F751F7" w:rsidR="00DE1D65" w:rsidRDefault="00DE1D65">
          <w:pPr>
            <w:pStyle w:val="TOC2"/>
            <w:tabs>
              <w:tab w:val="right" w:leader="dot" w:pos="9016"/>
            </w:tabs>
            <w:rPr>
              <w:rFonts w:eastAsiaTheme="minorEastAsia"/>
              <w:noProof/>
              <w:kern w:val="2"/>
              <w:sz w:val="24"/>
              <w:szCs w:val="24"/>
              <w14:ligatures w14:val="standardContextual"/>
            </w:rPr>
          </w:pPr>
          <w:hyperlink w:anchor="_Toc197064868" w:history="1">
            <w:r w:rsidRPr="007934B8">
              <w:rPr>
                <w:rStyle w:val="Hyperlink"/>
                <w:rFonts w:ascii="Arial" w:hAnsi="Arial" w:cs="Arial"/>
                <w:i/>
                <w:iCs/>
                <w:noProof/>
              </w:rPr>
              <w:t>4.2.1.3 Report on the Implementation of Recommendations from Public Accounts Committee</w:t>
            </w:r>
            <w:r>
              <w:rPr>
                <w:noProof/>
                <w:webHidden/>
              </w:rPr>
              <w:tab/>
            </w:r>
            <w:r>
              <w:rPr>
                <w:noProof/>
                <w:webHidden/>
              </w:rPr>
              <w:fldChar w:fldCharType="begin"/>
            </w:r>
            <w:r>
              <w:rPr>
                <w:noProof/>
                <w:webHidden/>
              </w:rPr>
              <w:instrText xml:space="preserve"> PAGEREF _Toc197064868 \h </w:instrText>
            </w:r>
            <w:r>
              <w:rPr>
                <w:noProof/>
                <w:webHidden/>
              </w:rPr>
            </w:r>
            <w:r>
              <w:rPr>
                <w:noProof/>
                <w:webHidden/>
              </w:rPr>
              <w:fldChar w:fldCharType="separate"/>
            </w:r>
            <w:r>
              <w:rPr>
                <w:noProof/>
                <w:webHidden/>
              </w:rPr>
              <w:t>9</w:t>
            </w:r>
            <w:r>
              <w:rPr>
                <w:noProof/>
                <w:webHidden/>
              </w:rPr>
              <w:fldChar w:fldCharType="end"/>
            </w:r>
          </w:hyperlink>
        </w:p>
        <w:p w14:paraId="177DD643" w14:textId="289BFAE9" w:rsidR="00DE1D65" w:rsidRDefault="00DE1D65">
          <w:pPr>
            <w:pStyle w:val="TOC2"/>
            <w:tabs>
              <w:tab w:val="right" w:leader="dot" w:pos="9016"/>
            </w:tabs>
            <w:rPr>
              <w:rFonts w:eastAsiaTheme="minorEastAsia"/>
              <w:noProof/>
              <w:kern w:val="2"/>
              <w:sz w:val="24"/>
              <w:szCs w:val="24"/>
              <w14:ligatures w14:val="standardContextual"/>
            </w:rPr>
          </w:pPr>
          <w:hyperlink w:anchor="_Toc197064869" w:history="1">
            <w:r w:rsidRPr="007934B8">
              <w:rPr>
                <w:rStyle w:val="Hyperlink"/>
                <w:rFonts w:ascii="Arial" w:hAnsi="Arial" w:cs="Arial"/>
                <w:i/>
                <w:iCs/>
                <w:noProof/>
              </w:rPr>
              <w:t>4.2.1.4 Report on Financial Matters Raised in an Internal Monitoring Unit (where applicable)</w:t>
            </w:r>
            <w:r>
              <w:rPr>
                <w:noProof/>
                <w:webHidden/>
              </w:rPr>
              <w:tab/>
            </w:r>
            <w:r>
              <w:rPr>
                <w:noProof/>
                <w:webHidden/>
              </w:rPr>
              <w:fldChar w:fldCharType="begin"/>
            </w:r>
            <w:r>
              <w:rPr>
                <w:noProof/>
                <w:webHidden/>
              </w:rPr>
              <w:instrText xml:space="preserve"> PAGEREF _Toc197064869 \h </w:instrText>
            </w:r>
            <w:r>
              <w:rPr>
                <w:noProof/>
                <w:webHidden/>
              </w:rPr>
            </w:r>
            <w:r>
              <w:rPr>
                <w:noProof/>
                <w:webHidden/>
              </w:rPr>
              <w:fldChar w:fldCharType="separate"/>
            </w:r>
            <w:r>
              <w:rPr>
                <w:noProof/>
                <w:webHidden/>
              </w:rPr>
              <w:t>9</w:t>
            </w:r>
            <w:r>
              <w:rPr>
                <w:noProof/>
                <w:webHidden/>
              </w:rPr>
              <w:fldChar w:fldCharType="end"/>
            </w:r>
          </w:hyperlink>
        </w:p>
        <w:p w14:paraId="51918328" w14:textId="46FDBF17" w:rsidR="00DE1D65" w:rsidRDefault="00DE1D65">
          <w:pPr>
            <w:pStyle w:val="TOC1"/>
            <w:tabs>
              <w:tab w:val="right" w:leader="dot" w:pos="9016"/>
            </w:tabs>
            <w:rPr>
              <w:rFonts w:eastAsiaTheme="minorEastAsia"/>
              <w:noProof/>
              <w:kern w:val="2"/>
              <w:sz w:val="24"/>
              <w:szCs w:val="24"/>
              <w14:ligatures w14:val="standardContextual"/>
            </w:rPr>
          </w:pPr>
          <w:hyperlink w:anchor="_Toc197064870" w:history="1">
            <w:r w:rsidRPr="007934B8">
              <w:rPr>
                <w:rStyle w:val="Hyperlink"/>
                <w:rFonts w:ascii="Arial" w:hAnsi="Arial" w:cs="Arial"/>
                <w:b/>
                <w:bCs/>
                <w:noProof/>
              </w:rPr>
              <w:t>4.2.2 Advisory Roles</w:t>
            </w:r>
            <w:r>
              <w:rPr>
                <w:noProof/>
                <w:webHidden/>
              </w:rPr>
              <w:tab/>
            </w:r>
            <w:r>
              <w:rPr>
                <w:noProof/>
                <w:webHidden/>
              </w:rPr>
              <w:fldChar w:fldCharType="begin"/>
            </w:r>
            <w:r>
              <w:rPr>
                <w:noProof/>
                <w:webHidden/>
              </w:rPr>
              <w:instrText xml:space="preserve"> PAGEREF _Toc197064870 \h </w:instrText>
            </w:r>
            <w:r>
              <w:rPr>
                <w:noProof/>
                <w:webHidden/>
              </w:rPr>
            </w:r>
            <w:r>
              <w:rPr>
                <w:noProof/>
                <w:webHidden/>
              </w:rPr>
              <w:fldChar w:fldCharType="separate"/>
            </w:r>
            <w:r>
              <w:rPr>
                <w:noProof/>
                <w:webHidden/>
              </w:rPr>
              <w:t>9</w:t>
            </w:r>
            <w:r>
              <w:rPr>
                <w:noProof/>
                <w:webHidden/>
              </w:rPr>
              <w:fldChar w:fldCharType="end"/>
            </w:r>
          </w:hyperlink>
        </w:p>
        <w:p w14:paraId="566185EC" w14:textId="0F9926D1" w:rsidR="00DE1D65" w:rsidRDefault="00DE1D65">
          <w:pPr>
            <w:pStyle w:val="TOC2"/>
            <w:tabs>
              <w:tab w:val="right" w:leader="dot" w:pos="9016"/>
            </w:tabs>
            <w:rPr>
              <w:rFonts w:eastAsiaTheme="minorEastAsia"/>
              <w:noProof/>
              <w:kern w:val="2"/>
              <w:sz w:val="24"/>
              <w:szCs w:val="24"/>
              <w14:ligatures w14:val="standardContextual"/>
            </w:rPr>
          </w:pPr>
          <w:hyperlink w:anchor="_Toc197064871" w:history="1">
            <w:r w:rsidRPr="007934B8">
              <w:rPr>
                <w:rStyle w:val="Hyperlink"/>
                <w:rFonts w:ascii="Arial" w:hAnsi="Arial" w:cs="Arial"/>
                <w:i/>
                <w:iCs/>
                <w:noProof/>
              </w:rPr>
              <w:t>4.2.2.1 Risk Management</w:t>
            </w:r>
            <w:r>
              <w:rPr>
                <w:noProof/>
                <w:webHidden/>
              </w:rPr>
              <w:tab/>
            </w:r>
            <w:r>
              <w:rPr>
                <w:noProof/>
                <w:webHidden/>
              </w:rPr>
              <w:fldChar w:fldCharType="begin"/>
            </w:r>
            <w:r>
              <w:rPr>
                <w:noProof/>
                <w:webHidden/>
              </w:rPr>
              <w:instrText xml:space="preserve"> PAGEREF _Toc197064871 \h </w:instrText>
            </w:r>
            <w:r>
              <w:rPr>
                <w:noProof/>
                <w:webHidden/>
              </w:rPr>
            </w:r>
            <w:r>
              <w:rPr>
                <w:noProof/>
                <w:webHidden/>
              </w:rPr>
              <w:fldChar w:fldCharType="separate"/>
            </w:r>
            <w:r>
              <w:rPr>
                <w:noProof/>
                <w:webHidden/>
              </w:rPr>
              <w:t>9</w:t>
            </w:r>
            <w:r>
              <w:rPr>
                <w:noProof/>
                <w:webHidden/>
              </w:rPr>
              <w:fldChar w:fldCharType="end"/>
            </w:r>
          </w:hyperlink>
        </w:p>
        <w:p w14:paraId="765B9A41" w14:textId="73D08F0F" w:rsidR="00DE1D65" w:rsidRDefault="00DE1D65">
          <w:pPr>
            <w:pStyle w:val="TOC2"/>
            <w:tabs>
              <w:tab w:val="right" w:leader="dot" w:pos="9016"/>
            </w:tabs>
            <w:rPr>
              <w:rFonts w:eastAsiaTheme="minorEastAsia"/>
              <w:noProof/>
              <w:kern w:val="2"/>
              <w:sz w:val="24"/>
              <w:szCs w:val="24"/>
              <w14:ligatures w14:val="standardContextual"/>
            </w:rPr>
          </w:pPr>
          <w:hyperlink w:anchor="_Toc197064872" w:history="1">
            <w:r w:rsidRPr="007934B8">
              <w:rPr>
                <w:rStyle w:val="Hyperlink"/>
                <w:rFonts w:ascii="Arial" w:hAnsi="Arial" w:cs="Arial"/>
                <w:i/>
                <w:iCs/>
                <w:noProof/>
              </w:rPr>
              <w:t>4.2.2.2 Internal Control</w:t>
            </w:r>
            <w:r>
              <w:rPr>
                <w:noProof/>
                <w:webHidden/>
              </w:rPr>
              <w:tab/>
            </w:r>
            <w:r>
              <w:rPr>
                <w:noProof/>
                <w:webHidden/>
              </w:rPr>
              <w:fldChar w:fldCharType="begin"/>
            </w:r>
            <w:r>
              <w:rPr>
                <w:noProof/>
                <w:webHidden/>
              </w:rPr>
              <w:instrText xml:space="preserve"> PAGEREF _Toc197064872 \h </w:instrText>
            </w:r>
            <w:r>
              <w:rPr>
                <w:noProof/>
                <w:webHidden/>
              </w:rPr>
            </w:r>
            <w:r>
              <w:rPr>
                <w:noProof/>
                <w:webHidden/>
              </w:rPr>
              <w:fldChar w:fldCharType="separate"/>
            </w:r>
            <w:r>
              <w:rPr>
                <w:noProof/>
                <w:webHidden/>
              </w:rPr>
              <w:t>9</w:t>
            </w:r>
            <w:r>
              <w:rPr>
                <w:noProof/>
                <w:webHidden/>
              </w:rPr>
              <w:fldChar w:fldCharType="end"/>
            </w:r>
          </w:hyperlink>
        </w:p>
        <w:p w14:paraId="3339A28E" w14:textId="4C7B8EA9" w:rsidR="00DE1D65" w:rsidRDefault="00DE1D65">
          <w:pPr>
            <w:pStyle w:val="TOC2"/>
            <w:tabs>
              <w:tab w:val="right" w:leader="dot" w:pos="9016"/>
            </w:tabs>
            <w:rPr>
              <w:rFonts w:eastAsiaTheme="minorEastAsia"/>
              <w:noProof/>
              <w:kern w:val="2"/>
              <w:sz w:val="24"/>
              <w:szCs w:val="24"/>
              <w14:ligatures w14:val="standardContextual"/>
            </w:rPr>
          </w:pPr>
          <w:hyperlink w:anchor="_Toc197064873" w:history="1">
            <w:r w:rsidRPr="007934B8">
              <w:rPr>
                <w:rStyle w:val="Hyperlink"/>
                <w:rFonts w:ascii="Arial" w:hAnsi="Arial" w:cs="Arial"/>
                <w:i/>
                <w:iCs/>
                <w:noProof/>
              </w:rPr>
              <w:t>4.2.2.3 Compliance with laws, regulations and ethical standards</w:t>
            </w:r>
            <w:r>
              <w:rPr>
                <w:noProof/>
                <w:webHidden/>
              </w:rPr>
              <w:tab/>
            </w:r>
            <w:r>
              <w:rPr>
                <w:noProof/>
                <w:webHidden/>
              </w:rPr>
              <w:fldChar w:fldCharType="begin"/>
            </w:r>
            <w:r>
              <w:rPr>
                <w:noProof/>
                <w:webHidden/>
              </w:rPr>
              <w:instrText xml:space="preserve"> PAGEREF _Toc197064873 \h </w:instrText>
            </w:r>
            <w:r>
              <w:rPr>
                <w:noProof/>
                <w:webHidden/>
              </w:rPr>
            </w:r>
            <w:r>
              <w:rPr>
                <w:noProof/>
                <w:webHidden/>
              </w:rPr>
              <w:fldChar w:fldCharType="separate"/>
            </w:r>
            <w:r>
              <w:rPr>
                <w:noProof/>
                <w:webHidden/>
              </w:rPr>
              <w:t>9</w:t>
            </w:r>
            <w:r>
              <w:rPr>
                <w:noProof/>
                <w:webHidden/>
              </w:rPr>
              <w:fldChar w:fldCharType="end"/>
            </w:r>
          </w:hyperlink>
        </w:p>
        <w:p w14:paraId="451DEDA3" w14:textId="28294A93" w:rsidR="00DE1D65" w:rsidRDefault="00DE1D65">
          <w:pPr>
            <w:pStyle w:val="TOC2"/>
            <w:tabs>
              <w:tab w:val="right" w:leader="dot" w:pos="9016"/>
            </w:tabs>
            <w:rPr>
              <w:rFonts w:eastAsiaTheme="minorEastAsia"/>
              <w:noProof/>
              <w:kern w:val="2"/>
              <w:sz w:val="24"/>
              <w:szCs w:val="24"/>
              <w14:ligatures w14:val="standardContextual"/>
            </w:rPr>
          </w:pPr>
          <w:hyperlink w:anchor="_Toc197064874" w:history="1">
            <w:r w:rsidRPr="007934B8">
              <w:rPr>
                <w:rStyle w:val="Hyperlink"/>
                <w:rFonts w:ascii="Arial" w:hAnsi="Arial" w:cs="Arial"/>
                <w:b/>
                <w:bCs/>
                <w:noProof/>
              </w:rPr>
              <w:t>4.2.2.4 Support to Internal Audit and other Monitoring Units as well as External Scrutiny</w:t>
            </w:r>
            <w:r>
              <w:rPr>
                <w:noProof/>
                <w:webHidden/>
              </w:rPr>
              <w:tab/>
            </w:r>
            <w:r>
              <w:rPr>
                <w:noProof/>
                <w:webHidden/>
              </w:rPr>
              <w:fldChar w:fldCharType="begin"/>
            </w:r>
            <w:r>
              <w:rPr>
                <w:noProof/>
                <w:webHidden/>
              </w:rPr>
              <w:instrText xml:space="preserve"> PAGEREF _Toc197064874 \h </w:instrText>
            </w:r>
            <w:r>
              <w:rPr>
                <w:noProof/>
                <w:webHidden/>
              </w:rPr>
            </w:r>
            <w:r>
              <w:rPr>
                <w:noProof/>
                <w:webHidden/>
              </w:rPr>
              <w:fldChar w:fldCharType="separate"/>
            </w:r>
            <w:r>
              <w:rPr>
                <w:noProof/>
                <w:webHidden/>
              </w:rPr>
              <w:t>9</w:t>
            </w:r>
            <w:r>
              <w:rPr>
                <w:noProof/>
                <w:webHidden/>
              </w:rPr>
              <w:fldChar w:fldCharType="end"/>
            </w:r>
          </w:hyperlink>
        </w:p>
        <w:p w14:paraId="28326E11" w14:textId="2ACD0F78" w:rsidR="00DE1D65" w:rsidRDefault="00DE1D65">
          <w:pPr>
            <w:pStyle w:val="TOC1"/>
            <w:tabs>
              <w:tab w:val="right" w:leader="dot" w:pos="9016"/>
            </w:tabs>
            <w:rPr>
              <w:rFonts w:eastAsiaTheme="minorEastAsia"/>
              <w:noProof/>
              <w:kern w:val="2"/>
              <w:sz w:val="24"/>
              <w:szCs w:val="24"/>
              <w14:ligatures w14:val="standardContextual"/>
            </w:rPr>
          </w:pPr>
          <w:hyperlink w:anchor="_Toc197064875" w:history="1">
            <w:r w:rsidRPr="007934B8">
              <w:rPr>
                <w:rStyle w:val="Hyperlink"/>
                <w:rFonts w:ascii="Arial" w:hAnsi="Arial" w:cs="Arial"/>
                <w:b/>
                <w:bCs/>
                <w:noProof/>
              </w:rPr>
              <w:t>4.2.3 Any Other Matters</w:t>
            </w:r>
            <w:r>
              <w:rPr>
                <w:noProof/>
                <w:webHidden/>
              </w:rPr>
              <w:tab/>
            </w:r>
            <w:r>
              <w:rPr>
                <w:noProof/>
                <w:webHidden/>
              </w:rPr>
              <w:fldChar w:fldCharType="begin"/>
            </w:r>
            <w:r>
              <w:rPr>
                <w:noProof/>
                <w:webHidden/>
              </w:rPr>
              <w:instrText xml:space="preserve"> PAGEREF _Toc197064875 \h </w:instrText>
            </w:r>
            <w:r>
              <w:rPr>
                <w:noProof/>
                <w:webHidden/>
              </w:rPr>
            </w:r>
            <w:r>
              <w:rPr>
                <w:noProof/>
                <w:webHidden/>
              </w:rPr>
              <w:fldChar w:fldCharType="separate"/>
            </w:r>
            <w:r>
              <w:rPr>
                <w:noProof/>
                <w:webHidden/>
              </w:rPr>
              <w:t>9</w:t>
            </w:r>
            <w:r>
              <w:rPr>
                <w:noProof/>
                <w:webHidden/>
              </w:rPr>
              <w:fldChar w:fldCharType="end"/>
            </w:r>
          </w:hyperlink>
        </w:p>
        <w:p w14:paraId="31B55293" w14:textId="6D410696" w:rsidR="00DE1D65" w:rsidRDefault="00DE1D65">
          <w:pPr>
            <w:pStyle w:val="TOC1"/>
            <w:tabs>
              <w:tab w:val="right" w:leader="dot" w:pos="9016"/>
            </w:tabs>
            <w:rPr>
              <w:rFonts w:eastAsiaTheme="minorEastAsia"/>
              <w:noProof/>
              <w:kern w:val="2"/>
              <w:sz w:val="24"/>
              <w:szCs w:val="24"/>
              <w14:ligatures w14:val="standardContextual"/>
            </w:rPr>
          </w:pPr>
          <w:hyperlink w:anchor="_Toc197064876" w:history="1">
            <w:r w:rsidRPr="007934B8">
              <w:rPr>
                <w:rStyle w:val="Hyperlink"/>
                <w:rFonts w:ascii="Arial" w:hAnsi="Arial" w:cs="Arial"/>
                <w:b/>
                <w:bCs/>
                <w:noProof/>
              </w:rPr>
              <w:t>4.2.4 Statement Showing the Status of Implementation of Recommendations Made in All Audit Reports as well as Parliament’s Decision on the Auditor-General’s Reports</w:t>
            </w:r>
            <w:r>
              <w:rPr>
                <w:noProof/>
                <w:webHidden/>
              </w:rPr>
              <w:tab/>
            </w:r>
            <w:r>
              <w:rPr>
                <w:noProof/>
                <w:webHidden/>
              </w:rPr>
              <w:fldChar w:fldCharType="begin"/>
            </w:r>
            <w:r>
              <w:rPr>
                <w:noProof/>
                <w:webHidden/>
              </w:rPr>
              <w:instrText xml:space="preserve"> PAGEREF _Toc197064876 \h </w:instrText>
            </w:r>
            <w:r>
              <w:rPr>
                <w:noProof/>
                <w:webHidden/>
              </w:rPr>
            </w:r>
            <w:r>
              <w:rPr>
                <w:noProof/>
                <w:webHidden/>
              </w:rPr>
              <w:fldChar w:fldCharType="separate"/>
            </w:r>
            <w:r>
              <w:rPr>
                <w:noProof/>
                <w:webHidden/>
              </w:rPr>
              <w:t>9</w:t>
            </w:r>
            <w:r>
              <w:rPr>
                <w:noProof/>
                <w:webHidden/>
              </w:rPr>
              <w:fldChar w:fldCharType="end"/>
            </w:r>
          </w:hyperlink>
        </w:p>
        <w:p w14:paraId="142DA76C" w14:textId="14E69378" w:rsidR="00DE1D65" w:rsidRDefault="00DE1D65">
          <w:pPr>
            <w:pStyle w:val="TOC1"/>
            <w:tabs>
              <w:tab w:val="right" w:leader="dot" w:pos="9016"/>
            </w:tabs>
            <w:rPr>
              <w:rFonts w:eastAsiaTheme="minorEastAsia"/>
              <w:noProof/>
              <w:kern w:val="2"/>
              <w:sz w:val="24"/>
              <w:szCs w:val="24"/>
              <w14:ligatures w14:val="standardContextual"/>
            </w:rPr>
          </w:pPr>
          <w:hyperlink w:anchor="_Toc197064877" w:history="1">
            <w:r w:rsidRPr="007934B8">
              <w:rPr>
                <w:rStyle w:val="Hyperlink"/>
                <w:rFonts w:ascii="Arial" w:hAnsi="Arial" w:cs="Arial"/>
                <w:b/>
                <w:bCs/>
                <w:noProof/>
              </w:rPr>
              <w:t>5. Savings from pursuit of implementation of recommendations</w:t>
            </w:r>
            <w:r>
              <w:rPr>
                <w:noProof/>
                <w:webHidden/>
              </w:rPr>
              <w:tab/>
            </w:r>
            <w:r>
              <w:rPr>
                <w:noProof/>
                <w:webHidden/>
              </w:rPr>
              <w:fldChar w:fldCharType="begin"/>
            </w:r>
            <w:r>
              <w:rPr>
                <w:noProof/>
                <w:webHidden/>
              </w:rPr>
              <w:instrText xml:space="preserve"> PAGEREF _Toc197064877 \h </w:instrText>
            </w:r>
            <w:r>
              <w:rPr>
                <w:noProof/>
                <w:webHidden/>
              </w:rPr>
            </w:r>
            <w:r>
              <w:rPr>
                <w:noProof/>
                <w:webHidden/>
              </w:rPr>
              <w:fldChar w:fldCharType="separate"/>
            </w:r>
            <w:r>
              <w:rPr>
                <w:noProof/>
                <w:webHidden/>
              </w:rPr>
              <w:t>11</w:t>
            </w:r>
            <w:r>
              <w:rPr>
                <w:noProof/>
                <w:webHidden/>
              </w:rPr>
              <w:fldChar w:fldCharType="end"/>
            </w:r>
          </w:hyperlink>
        </w:p>
        <w:p w14:paraId="367CA1CB" w14:textId="042A4BAC" w:rsidR="00DE1D65" w:rsidRDefault="00DE1D65">
          <w:pPr>
            <w:pStyle w:val="TOC1"/>
            <w:tabs>
              <w:tab w:val="right" w:leader="dot" w:pos="9016"/>
            </w:tabs>
            <w:rPr>
              <w:rFonts w:eastAsiaTheme="minorEastAsia"/>
              <w:noProof/>
              <w:kern w:val="2"/>
              <w:sz w:val="24"/>
              <w:szCs w:val="24"/>
              <w14:ligatures w14:val="standardContextual"/>
            </w:rPr>
          </w:pPr>
          <w:hyperlink w:anchor="_Toc197064878" w:history="1">
            <w:r w:rsidRPr="007934B8">
              <w:rPr>
                <w:rStyle w:val="Hyperlink"/>
                <w:rFonts w:ascii="Arial" w:hAnsi="Arial" w:cs="Arial"/>
                <w:b/>
                <w:bCs/>
                <w:noProof/>
              </w:rPr>
              <w:t>6. Challenges</w:t>
            </w:r>
            <w:r>
              <w:rPr>
                <w:noProof/>
                <w:webHidden/>
              </w:rPr>
              <w:tab/>
            </w:r>
            <w:r>
              <w:rPr>
                <w:noProof/>
                <w:webHidden/>
              </w:rPr>
              <w:fldChar w:fldCharType="begin"/>
            </w:r>
            <w:r>
              <w:rPr>
                <w:noProof/>
                <w:webHidden/>
              </w:rPr>
              <w:instrText xml:space="preserve"> PAGEREF _Toc197064878 \h </w:instrText>
            </w:r>
            <w:r>
              <w:rPr>
                <w:noProof/>
                <w:webHidden/>
              </w:rPr>
            </w:r>
            <w:r>
              <w:rPr>
                <w:noProof/>
                <w:webHidden/>
              </w:rPr>
              <w:fldChar w:fldCharType="separate"/>
            </w:r>
            <w:r>
              <w:rPr>
                <w:noProof/>
                <w:webHidden/>
              </w:rPr>
              <w:t>11</w:t>
            </w:r>
            <w:r>
              <w:rPr>
                <w:noProof/>
                <w:webHidden/>
              </w:rPr>
              <w:fldChar w:fldCharType="end"/>
            </w:r>
          </w:hyperlink>
        </w:p>
        <w:p w14:paraId="6657AE21" w14:textId="4C298121" w:rsidR="00DE1D65" w:rsidRDefault="00DE1D65">
          <w:pPr>
            <w:pStyle w:val="TOC1"/>
            <w:tabs>
              <w:tab w:val="right" w:leader="dot" w:pos="9016"/>
            </w:tabs>
            <w:rPr>
              <w:rFonts w:eastAsiaTheme="minorEastAsia"/>
              <w:noProof/>
              <w:kern w:val="2"/>
              <w:sz w:val="24"/>
              <w:szCs w:val="24"/>
              <w14:ligatures w14:val="standardContextual"/>
            </w:rPr>
          </w:pPr>
          <w:hyperlink w:anchor="_Toc197064879" w:history="1">
            <w:r w:rsidRPr="007934B8">
              <w:rPr>
                <w:rStyle w:val="Hyperlink"/>
                <w:rFonts w:ascii="Arial" w:hAnsi="Arial" w:cs="Arial"/>
                <w:b/>
                <w:bCs/>
                <w:noProof/>
              </w:rPr>
              <w:t>7. Recommendations</w:t>
            </w:r>
            <w:r>
              <w:rPr>
                <w:noProof/>
                <w:webHidden/>
              </w:rPr>
              <w:tab/>
            </w:r>
            <w:r>
              <w:rPr>
                <w:noProof/>
                <w:webHidden/>
              </w:rPr>
              <w:fldChar w:fldCharType="begin"/>
            </w:r>
            <w:r>
              <w:rPr>
                <w:noProof/>
                <w:webHidden/>
              </w:rPr>
              <w:instrText xml:space="preserve"> PAGEREF _Toc197064879 \h </w:instrText>
            </w:r>
            <w:r>
              <w:rPr>
                <w:noProof/>
                <w:webHidden/>
              </w:rPr>
            </w:r>
            <w:r>
              <w:rPr>
                <w:noProof/>
                <w:webHidden/>
              </w:rPr>
              <w:fldChar w:fldCharType="separate"/>
            </w:r>
            <w:r>
              <w:rPr>
                <w:noProof/>
                <w:webHidden/>
              </w:rPr>
              <w:t>11</w:t>
            </w:r>
            <w:r>
              <w:rPr>
                <w:noProof/>
                <w:webHidden/>
              </w:rPr>
              <w:fldChar w:fldCharType="end"/>
            </w:r>
          </w:hyperlink>
        </w:p>
        <w:p w14:paraId="4CC00978" w14:textId="76D9DBFA" w:rsidR="00DE1D65" w:rsidRDefault="00DE1D65">
          <w:pPr>
            <w:pStyle w:val="TOC1"/>
            <w:tabs>
              <w:tab w:val="right" w:leader="dot" w:pos="9016"/>
            </w:tabs>
            <w:rPr>
              <w:rFonts w:eastAsiaTheme="minorEastAsia"/>
              <w:noProof/>
              <w:kern w:val="2"/>
              <w:sz w:val="24"/>
              <w:szCs w:val="24"/>
              <w14:ligatures w14:val="standardContextual"/>
            </w:rPr>
          </w:pPr>
          <w:hyperlink w:anchor="_Toc197064880" w:history="1">
            <w:r w:rsidRPr="007934B8">
              <w:rPr>
                <w:rStyle w:val="Hyperlink"/>
                <w:rFonts w:ascii="Arial" w:hAnsi="Arial" w:cs="Arial"/>
                <w:b/>
                <w:bCs/>
                <w:noProof/>
              </w:rPr>
              <w:t>8. Conclusion</w:t>
            </w:r>
            <w:r>
              <w:rPr>
                <w:noProof/>
                <w:webHidden/>
              </w:rPr>
              <w:tab/>
            </w:r>
            <w:r>
              <w:rPr>
                <w:noProof/>
                <w:webHidden/>
              </w:rPr>
              <w:fldChar w:fldCharType="begin"/>
            </w:r>
            <w:r>
              <w:rPr>
                <w:noProof/>
                <w:webHidden/>
              </w:rPr>
              <w:instrText xml:space="preserve"> PAGEREF _Toc197064880 \h </w:instrText>
            </w:r>
            <w:r>
              <w:rPr>
                <w:noProof/>
                <w:webHidden/>
              </w:rPr>
            </w:r>
            <w:r>
              <w:rPr>
                <w:noProof/>
                <w:webHidden/>
              </w:rPr>
              <w:fldChar w:fldCharType="separate"/>
            </w:r>
            <w:r>
              <w:rPr>
                <w:noProof/>
                <w:webHidden/>
              </w:rPr>
              <w:t>11</w:t>
            </w:r>
            <w:r>
              <w:rPr>
                <w:noProof/>
                <w:webHidden/>
              </w:rPr>
              <w:fldChar w:fldCharType="end"/>
            </w:r>
          </w:hyperlink>
        </w:p>
        <w:p w14:paraId="7E38267E" w14:textId="1DE1AE6D" w:rsidR="00DE1D65" w:rsidRDefault="00DE1D65">
          <w:pPr>
            <w:pStyle w:val="TOC1"/>
            <w:tabs>
              <w:tab w:val="right" w:leader="dot" w:pos="9016"/>
            </w:tabs>
            <w:rPr>
              <w:rFonts w:eastAsiaTheme="minorEastAsia"/>
              <w:noProof/>
              <w:kern w:val="2"/>
              <w:sz w:val="24"/>
              <w:szCs w:val="24"/>
              <w14:ligatures w14:val="standardContextual"/>
            </w:rPr>
          </w:pPr>
          <w:hyperlink w:anchor="_Toc197064881" w:history="1">
            <w:r w:rsidRPr="007934B8">
              <w:rPr>
                <w:rStyle w:val="Hyperlink"/>
                <w:rFonts w:ascii="Arial" w:hAnsi="Arial" w:cs="Arial"/>
                <w:b/>
                <w:bCs/>
                <w:noProof/>
              </w:rPr>
              <w:t>9. Acknowledgements</w:t>
            </w:r>
            <w:r>
              <w:rPr>
                <w:noProof/>
                <w:webHidden/>
              </w:rPr>
              <w:tab/>
            </w:r>
            <w:r>
              <w:rPr>
                <w:noProof/>
                <w:webHidden/>
              </w:rPr>
              <w:fldChar w:fldCharType="begin"/>
            </w:r>
            <w:r>
              <w:rPr>
                <w:noProof/>
                <w:webHidden/>
              </w:rPr>
              <w:instrText xml:space="preserve"> PAGEREF _Toc197064881 \h </w:instrText>
            </w:r>
            <w:r>
              <w:rPr>
                <w:noProof/>
                <w:webHidden/>
              </w:rPr>
            </w:r>
            <w:r>
              <w:rPr>
                <w:noProof/>
                <w:webHidden/>
              </w:rPr>
              <w:fldChar w:fldCharType="separate"/>
            </w:r>
            <w:r>
              <w:rPr>
                <w:noProof/>
                <w:webHidden/>
              </w:rPr>
              <w:t>11</w:t>
            </w:r>
            <w:r>
              <w:rPr>
                <w:noProof/>
                <w:webHidden/>
              </w:rPr>
              <w:fldChar w:fldCharType="end"/>
            </w:r>
          </w:hyperlink>
        </w:p>
        <w:p w14:paraId="4B29B12D" w14:textId="334132B4" w:rsidR="00DE1D65" w:rsidRDefault="00DE1D65">
          <w:pPr>
            <w:pStyle w:val="TOC1"/>
            <w:tabs>
              <w:tab w:val="right" w:leader="dot" w:pos="9016"/>
            </w:tabs>
            <w:rPr>
              <w:rFonts w:eastAsiaTheme="minorEastAsia"/>
              <w:noProof/>
              <w:kern w:val="2"/>
              <w:sz w:val="24"/>
              <w:szCs w:val="24"/>
              <w14:ligatures w14:val="standardContextual"/>
            </w:rPr>
          </w:pPr>
          <w:hyperlink w:anchor="_Toc197064882" w:history="1">
            <w:r w:rsidRPr="007934B8">
              <w:rPr>
                <w:rStyle w:val="Hyperlink"/>
                <w:rFonts w:ascii="Arial" w:hAnsi="Arial" w:cs="Arial"/>
                <w:b/>
                <w:bCs/>
                <w:noProof/>
              </w:rPr>
              <w:t>10. Approvals</w:t>
            </w:r>
            <w:r>
              <w:rPr>
                <w:noProof/>
                <w:webHidden/>
              </w:rPr>
              <w:tab/>
            </w:r>
            <w:r>
              <w:rPr>
                <w:noProof/>
                <w:webHidden/>
              </w:rPr>
              <w:fldChar w:fldCharType="begin"/>
            </w:r>
            <w:r>
              <w:rPr>
                <w:noProof/>
                <w:webHidden/>
              </w:rPr>
              <w:instrText xml:space="preserve"> PAGEREF _Toc197064882 \h </w:instrText>
            </w:r>
            <w:r>
              <w:rPr>
                <w:noProof/>
                <w:webHidden/>
              </w:rPr>
            </w:r>
            <w:r>
              <w:rPr>
                <w:noProof/>
                <w:webHidden/>
              </w:rPr>
              <w:fldChar w:fldCharType="separate"/>
            </w:r>
            <w:r>
              <w:rPr>
                <w:noProof/>
                <w:webHidden/>
              </w:rPr>
              <w:t>12</w:t>
            </w:r>
            <w:r>
              <w:rPr>
                <w:noProof/>
                <w:webHidden/>
              </w:rPr>
              <w:fldChar w:fldCharType="end"/>
            </w:r>
          </w:hyperlink>
        </w:p>
        <w:p w14:paraId="197ED980" w14:textId="4384696D" w:rsidR="00DE1D65" w:rsidRDefault="00DE1D65">
          <w:pPr>
            <w:pStyle w:val="TOC1"/>
            <w:tabs>
              <w:tab w:val="right" w:leader="dot" w:pos="9016"/>
            </w:tabs>
            <w:rPr>
              <w:rFonts w:eastAsiaTheme="minorEastAsia"/>
              <w:noProof/>
              <w:kern w:val="2"/>
              <w:sz w:val="24"/>
              <w:szCs w:val="24"/>
              <w14:ligatures w14:val="standardContextual"/>
            </w:rPr>
          </w:pPr>
          <w:hyperlink w:anchor="_Toc197064883" w:history="1">
            <w:r w:rsidRPr="007934B8">
              <w:rPr>
                <w:rStyle w:val="Hyperlink"/>
                <w:rFonts w:ascii="Arial" w:hAnsi="Arial" w:cs="Arial"/>
                <w:b/>
                <w:bCs/>
                <w:noProof/>
              </w:rPr>
              <w:t>11. Appendices</w:t>
            </w:r>
            <w:r>
              <w:rPr>
                <w:noProof/>
                <w:webHidden/>
              </w:rPr>
              <w:tab/>
            </w:r>
            <w:r>
              <w:rPr>
                <w:noProof/>
                <w:webHidden/>
              </w:rPr>
              <w:fldChar w:fldCharType="begin"/>
            </w:r>
            <w:r>
              <w:rPr>
                <w:noProof/>
                <w:webHidden/>
              </w:rPr>
              <w:instrText xml:space="preserve"> PAGEREF _Toc197064883 \h </w:instrText>
            </w:r>
            <w:r>
              <w:rPr>
                <w:noProof/>
                <w:webHidden/>
              </w:rPr>
            </w:r>
            <w:r>
              <w:rPr>
                <w:noProof/>
                <w:webHidden/>
              </w:rPr>
              <w:fldChar w:fldCharType="separate"/>
            </w:r>
            <w:r>
              <w:rPr>
                <w:noProof/>
                <w:webHidden/>
              </w:rPr>
              <w:t>13</w:t>
            </w:r>
            <w:r>
              <w:rPr>
                <w:noProof/>
                <w:webHidden/>
              </w:rPr>
              <w:fldChar w:fldCharType="end"/>
            </w:r>
          </w:hyperlink>
        </w:p>
        <w:p w14:paraId="326AC849" w14:textId="6F8B5EEE" w:rsidR="00DE1D65" w:rsidRDefault="00DE1D65">
          <w:pPr>
            <w:pStyle w:val="TOC1"/>
            <w:tabs>
              <w:tab w:val="right" w:leader="dot" w:pos="9016"/>
            </w:tabs>
            <w:rPr>
              <w:rFonts w:eastAsiaTheme="minorEastAsia"/>
              <w:noProof/>
              <w:kern w:val="2"/>
              <w:sz w:val="24"/>
              <w:szCs w:val="24"/>
              <w14:ligatures w14:val="standardContextual"/>
            </w:rPr>
          </w:pPr>
          <w:hyperlink w:anchor="_Toc197064884" w:history="1">
            <w:r w:rsidRPr="007934B8">
              <w:rPr>
                <w:rStyle w:val="Hyperlink"/>
                <w:rFonts w:ascii="Arial" w:hAnsi="Arial" w:cs="Arial"/>
                <w:b/>
                <w:bCs/>
                <w:noProof/>
              </w:rPr>
              <w:t>Appendix 1: Status of Implementation of Recommendations Contained in the Internal Auditor’s Report</w:t>
            </w:r>
            <w:r>
              <w:rPr>
                <w:noProof/>
                <w:webHidden/>
              </w:rPr>
              <w:tab/>
            </w:r>
            <w:r>
              <w:rPr>
                <w:noProof/>
                <w:webHidden/>
              </w:rPr>
              <w:fldChar w:fldCharType="begin"/>
            </w:r>
            <w:r>
              <w:rPr>
                <w:noProof/>
                <w:webHidden/>
              </w:rPr>
              <w:instrText xml:space="preserve"> PAGEREF _Toc197064884 \h </w:instrText>
            </w:r>
            <w:r>
              <w:rPr>
                <w:noProof/>
                <w:webHidden/>
              </w:rPr>
            </w:r>
            <w:r>
              <w:rPr>
                <w:noProof/>
                <w:webHidden/>
              </w:rPr>
              <w:fldChar w:fldCharType="separate"/>
            </w:r>
            <w:r>
              <w:rPr>
                <w:noProof/>
                <w:webHidden/>
              </w:rPr>
              <w:t>13</w:t>
            </w:r>
            <w:r>
              <w:rPr>
                <w:noProof/>
                <w:webHidden/>
              </w:rPr>
              <w:fldChar w:fldCharType="end"/>
            </w:r>
          </w:hyperlink>
        </w:p>
        <w:p w14:paraId="4592689E" w14:textId="7836BDEE" w:rsidR="00DE1D65" w:rsidRDefault="00DE1D65">
          <w:pPr>
            <w:pStyle w:val="TOC1"/>
            <w:tabs>
              <w:tab w:val="right" w:leader="dot" w:pos="9016"/>
            </w:tabs>
            <w:rPr>
              <w:rFonts w:eastAsiaTheme="minorEastAsia"/>
              <w:noProof/>
              <w:kern w:val="2"/>
              <w:sz w:val="24"/>
              <w:szCs w:val="24"/>
              <w14:ligatures w14:val="standardContextual"/>
            </w:rPr>
          </w:pPr>
          <w:hyperlink w:anchor="_Toc197064885" w:history="1">
            <w:r w:rsidRPr="007934B8">
              <w:rPr>
                <w:rStyle w:val="Hyperlink"/>
                <w:rFonts w:ascii="Arial" w:hAnsi="Arial" w:cs="Arial"/>
                <w:b/>
                <w:bCs/>
                <w:noProof/>
              </w:rPr>
              <w:t>Appendix 2: Status of Implementation of Recommendations Contained in Auditor-General’s / External Auditor’s Management Letter</w:t>
            </w:r>
            <w:r>
              <w:rPr>
                <w:noProof/>
                <w:webHidden/>
              </w:rPr>
              <w:tab/>
            </w:r>
            <w:r>
              <w:rPr>
                <w:noProof/>
                <w:webHidden/>
              </w:rPr>
              <w:fldChar w:fldCharType="begin"/>
            </w:r>
            <w:r>
              <w:rPr>
                <w:noProof/>
                <w:webHidden/>
              </w:rPr>
              <w:instrText xml:space="preserve"> PAGEREF _Toc197064885 \h </w:instrText>
            </w:r>
            <w:r>
              <w:rPr>
                <w:noProof/>
                <w:webHidden/>
              </w:rPr>
            </w:r>
            <w:r>
              <w:rPr>
                <w:noProof/>
                <w:webHidden/>
              </w:rPr>
              <w:fldChar w:fldCharType="separate"/>
            </w:r>
            <w:r>
              <w:rPr>
                <w:noProof/>
                <w:webHidden/>
              </w:rPr>
              <w:t>14</w:t>
            </w:r>
            <w:r>
              <w:rPr>
                <w:noProof/>
                <w:webHidden/>
              </w:rPr>
              <w:fldChar w:fldCharType="end"/>
            </w:r>
          </w:hyperlink>
        </w:p>
        <w:p w14:paraId="1CC455E9" w14:textId="2E0BFA0E" w:rsidR="00DE1D65" w:rsidRDefault="00DE1D65">
          <w:pPr>
            <w:pStyle w:val="TOC1"/>
            <w:tabs>
              <w:tab w:val="right" w:leader="dot" w:pos="9016"/>
            </w:tabs>
            <w:rPr>
              <w:rFonts w:eastAsiaTheme="minorEastAsia"/>
              <w:noProof/>
              <w:kern w:val="2"/>
              <w:sz w:val="24"/>
              <w:szCs w:val="24"/>
              <w14:ligatures w14:val="standardContextual"/>
            </w:rPr>
          </w:pPr>
          <w:hyperlink w:anchor="_Toc197064886" w:history="1">
            <w:r w:rsidRPr="007934B8">
              <w:rPr>
                <w:rStyle w:val="Hyperlink"/>
                <w:rFonts w:ascii="Arial" w:hAnsi="Arial" w:cs="Arial"/>
                <w:b/>
                <w:bCs/>
                <w:noProof/>
              </w:rPr>
              <w:t>Appendix 3: Status of Implementation of Recommendations Contained in PAC</w:t>
            </w:r>
            <w:r>
              <w:rPr>
                <w:noProof/>
                <w:webHidden/>
              </w:rPr>
              <w:tab/>
            </w:r>
            <w:r>
              <w:rPr>
                <w:noProof/>
                <w:webHidden/>
              </w:rPr>
              <w:fldChar w:fldCharType="begin"/>
            </w:r>
            <w:r>
              <w:rPr>
                <w:noProof/>
                <w:webHidden/>
              </w:rPr>
              <w:instrText xml:space="preserve"> PAGEREF _Toc197064886 \h </w:instrText>
            </w:r>
            <w:r>
              <w:rPr>
                <w:noProof/>
                <w:webHidden/>
              </w:rPr>
            </w:r>
            <w:r>
              <w:rPr>
                <w:noProof/>
                <w:webHidden/>
              </w:rPr>
              <w:fldChar w:fldCharType="separate"/>
            </w:r>
            <w:r>
              <w:rPr>
                <w:noProof/>
                <w:webHidden/>
              </w:rPr>
              <w:t>15</w:t>
            </w:r>
            <w:r>
              <w:rPr>
                <w:noProof/>
                <w:webHidden/>
              </w:rPr>
              <w:fldChar w:fldCharType="end"/>
            </w:r>
          </w:hyperlink>
        </w:p>
        <w:p w14:paraId="33207D53" w14:textId="1FE7A14A" w:rsidR="00DE1D65" w:rsidRDefault="00DE1D65">
          <w:pPr>
            <w:pStyle w:val="TOC1"/>
            <w:tabs>
              <w:tab w:val="right" w:leader="dot" w:pos="9016"/>
            </w:tabs>
            <w:rPr>
              <w:rFonts w:eastAsiaTheme="minorEastAsia"/>
              <w:noProof/>
              <w:kern w:val="2"/>
              <w:sz w:val="24"/>
              <w:szCs w:val="24"/>
              <w14:ligatures w14:val="standardContextual"/>
            </w:rPr>
          </w:pPr>
          <w:hyperlink w:anchor="_Toc197064887" w:history="1">
            <w:r w:rsidRPr="007934B8">
              <w:rPr>
                <w:rStyle w:val="Hyperlink"/>
                <w:rFonts w:ascii="Arial" w:hAnsi="Arial" w:cs="Arial"/>
                <w:b/>
                <w:bCs/>
                <w:noProof/>
              </w:rPr>
              <w:t>Appendix 4 :Categorization of Audit Findings/Observations</w:t>
            </w:r>
            <w:r>
              <w:rPr>
                <w:noProof/>
                <w:webHidden/>
              </w:rPr>
              <w:tab/>
            </w:r>
            <w:r>
              <w:rPr>
                <w:noProof/>
                <w:webHidden/>
              </w:rPr>
              <w:fldChar w:fldCharType="begin"/>
            </w:r>
            <w:r>
              <w:rPr>
                <w:noProof/>
                <w:webHidden/>
              </w:rPr>
              <w:instrText xml:space="preserve"> PAGEREF _Toc197064887 \h </w:instrText>
            </w:r>
            <w:r>
              <w:rPr>
                <w:noProof/>
                <w:webHidden/>
              </w:rPr>
            </w:r>
            <w:r>
              <w:rPr>
                <w:noProof/>
                <w:webHidden/>
              </w:rPr>
              <w:fldChar w:fldCharType="separate"/>
            </w:r>
            <w:r>
              <w:rPr>
                <w:noProof/>
                <w:webHidden/>
              </w:rPr>
              <w:t>16</w:t>
            </w:r>
            <w:r>
              <w:rPr>
                <w:noProof/>
                <w:webHidden/>
              </w:rPr>
              <w:fldChar w:fldCharType="end"/>
            </w:r>
          </w:hyperlink>
        </w:p>
        <w:p w14:paraId="00749D0B" w14:textId="02DD7F6B" w:rsidR="00DE1D65" w:rsidRDefault="00DE1D65">
          <w:pPr>
            <w:pStyle w:val="TOC1"/>
            <w:tabs>
              <w:tab w:val="right" w:leader="dot" w:pos="9016"/>
            </w:tabs>
            <w:rPr>
              <w:rFonts w:eastAsiaTheme="minorEastAsia"/>
              <w:noProof/>
              <w:kern w:val="2"/>
              <w:sz w:val="24"/>
              <w:szCs w:val="24"/>
              <w14:ligatures w14:val="standardContextual"/>
            </w:rPr>
          </w:pPr>
          <w:hyperlink w:anchor="_Toc197064888" w:history="1">
            <w:r w:rsidRPr="007934B8">
              <w:rPr>
                <w:rStyle w:val="Hyperlink"/>
                <w:rFonts w:ascii="Arial" w:hAnsi="Arial" w:cs="Arial"/>
                <w:b/>
                <w:bCs/>
                <w:noProof/>
              </w:rPr>
              <w:t>Appendix 5 : - Audit Recommendations Implementation Status</w:t>
            </w:r>
            <w:r>
              <w:rPr>
                <w:noProof/>
                <w:webHidden/>
              </w:rPr>
              <w:tab/>
            </w:r>
            <w:r>
              <w:rPr>
                <w:noProof/>
                <w:webHidden/>
              </w:rPr>
              <w:fldChar w:fldCharType="begin"/>
            </w:r>
            <w:r>
              <w:rPr>
                <w:noProof/>
                <w:webHidden/>
              </w:rPr>
              <w:instrText xml:space="preserve"> PAGEREF _Toc197064888 \h </w:instrText>
            </w:r>
            <w:r>
              <w:rPr>
                <w:noProof/>
                <w:webHidden/>
              </w:rPr>
            </w:r>
            <w:r>
              <w:rPr>
                <w:noProof/>
                <w:webHidden/>
              </w:rPr>
              <w:fldChar w:fldCharType="separate"/>
            </w:r>
            <w:r>
              <w:rPr>
                <w:noProof/>
                <w:webHidden/>
              </w:rPr>
              <w:t>17</w:t>
            </w:r>
            <w:r>
              <w:rPr>
                <w:noProof/>
                <w:webHidden/>
              </w:rPr>
              <w:fldChar w:fldCharType="end"/>
            </w:r>
          </w:hyperlink>
        </w:p>
        <w:p w14:paraId="725C4D92" w14:textId="14B951D7" w:rsidR="00A2006A" w:rsidRDefault="00A2006A">
          <w:r w:rsidRPr="007C22E8">
            <w:rPr>
              <w:rFonts w:ascii="Arial Narrow" w:hAnsi="Arial Narrow"/>
              <w:b/>
              <w:bCs/>
              <w:noProof/>
            </w:rPr>
            <w:fldChar w:fldCharType="end"/>
          </w:r>
        </w:p>
      </w:sdtContent>
    </w:sdt>
    <w:p w14:paraId="08D05E51" w14:textId="77777777" w:rsidR="007C22E8" w:rsidRDefault="007C22E8">
      <w:pPr>
        <w:rPr>
          <w:rFonts w:ascii="Arial" w:hAnsi="Arial" w:cs="Arial"/>
          <w:b/>
          <w:bCs/>
          <w:sz w:val="24"/>
          <w:szCs w:val="24"/>
          <w:lang w:val="en-GB"/>
        </w:rPr>
      </w:pPr>
      <w:r>
        <w:rPr>
          <w:rFonts w:ascii="Arial" w:hAnsi="Arial" w:cs="Arial"/>
          <w:b/>
          <w:bCs/>
          <w:sz w:val="24"/>
          <w:szCs w:val="24"/>
          <w:lang w:val="en-GB"/>
        </w:rPr>
        <w:br w:type="page"/>
      </w:r>
    </w:p>
    <w:p w14:paraId="54712FA9" w14:textId="35B200AB" w:rsidR="006974D2" w:rsidRPr="00382C03" w:rsidRDefault="00AE09DB" w:rsidP="00967433">
      <w:pPr>
        <w:jc w:val="both"/>
        <w:rPr>
          <w:rFonts w:ascii="Arial" w:hAnsi="Arial" w:cs="Arial"/>
          <w:b/>
          <w:bCs/>
          <w:sz w:val="24"/>
          <w:szCs w:val="24"/>
          <w:lang w:val="en-GB"/>
        </w:rPr>
      </w:pPr>
      <w:r w:rsidRPr="00382C03">
        <w:rPr>
          <w:rFonts w:ascii="Arial" w:hAnsi="Arial" w:cs="Arial"/>
          <w:b/>
          <w:bCs/>
          <w:sz w:val="24"/>
          <w:szCs w:val="24"/>
          <w:lang w:val="en-GB"/>
        </w:rPr>
        <w:lastRenderedPageBreak/>
        <w:t xml:space="preserve">ANNUAL REPORT OF THE AUDIT COMMITTEE FOR THE YEAR ENDED </w:t>
      </w:r>
      <w:r w:rsidRPr="00382C03">
        <w:rPr>
          <w:rFonts w:ascii="Arial" w:hAnsi="Arial" w:cs="Arial"/>
          <w:b/>
          <w:bCs/>
          <w:sz w:val="24"/>
          <w:szCs w:val="24"/>
          <w:highlight w:val="yellow"/>
          <w:lang w:val="en-GB"/>
        </w:rPr>
        <w:t>20XX</w:t>
      </w:r>
    </w:p>
    <w:p w14:paraId="3B656374" w14:textId="438480E8" w:rsidR="00AE09DB" w:rsidRPr="0067525B" w:rsidRDefault="00AE09DB" w:rsidP="00967433">
      <w:pPr>
        <w:pStyle w:val="Heading1"/>
        <w:jc w:val="both"/>
        <w:rPr>
          <w:rFonts w:ascii="Arial" w:hAnsi="Arial" w:cs="Arial"/>
          <w:b/>
          <w:bCs/>
          <w:sz w:val="24"/>
          <w:szCs w:val="24"/>
        </w:rPr>
      </w:pPr>
      <w:bookmarkStart w:id="0" w:name="_Toc197064852"/>
      <w:r w:rsidRPr="0067525B">
        <w:rPr>
          <w:rFonts w:ascii="Arial" w:hAnsi="Arial" w:cs="Arial"/>
          <w:b/>
          <w:bCs/>
          <w:sz w:val="24"/>
          <w:szCs w:val="24"/>
        </w:rPr>
        <w:t>Statement by the Chairman of the Audit Committee</w:t>
      </w:r>
      <w:bookmarkEnd w:id="0"/>
    </w:p>
    <w:p w14:paraId="3BA52B0A" w14:textId="77777777"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The following areas should be included in the Chairman’s Statement.</w:t>
      </w:r>
    </w:p>
    <w:p w14:paraId="4A70E690" w14:textId="77777777"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Functionality of the AC</w:t>
      </w:r>
    </w:p>
    <w:p w14:paraId="684A0A89" w14:textId="5B6D7F3B"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Summary of audit findings and recommendations, stating the numbers of findings and number of recommendations as well as the status of implementation of the recommendations</w:t>
      </w:r>
      <w:r w:rsidR="002D2985">
        <w:rPr>
          <w:rFonts w:ascii="Arial" w:hAnsi="Arial" w:cs="Arial"/>
          <w:sz w:val="24"/>
          <w:szCs w:val="24"/>
        </w:rPr>
        <w:t xml:space="preserve"> contained in the </w:t>
      </w:r>
      <w:r w:rsidR="002D2985" w:rsidRPr="00D32F90">
        <w:rPr>
          <w:rFonts w:ascii="Arial" w:hAnsi="Arial" w:cs="Arial"/>
          <w:sz w:val="24"/>
          <w:szCs w:val="24"/>
        </w:rPr>
        <w:t>Internal Audit reports and External Auditors’ Report/Management Letter</w:t>
      </w:r>
      <w:r w:rsidRPr="00AE09DB">
        <w:rPr>
          <w:rFonts w:ascii="Arial" w:hAnsi="Arial" w:cs="Arial"/>
          <w:sz w:val="24"/>
          <w:szCs w:val="24"/>
        </w:rPr>
        <w:t>. (Appendices 1&amp;2)</w:t>
      </w:r>
    </w:p>
    <w:p w14:paraId="7B831D02" w14:textId="77777777"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The AC’s support to management to improve controls and comply with laws.</w:t>
      </w:r>
    </w:p>
    <w:p w14:paraId="6FFCBD80" w14:textId="792861C1"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Achievements, including key policy recommendations of the Audit Committee to improve financial management</w:t>
      </w:r>
      <w:r w:rsidR="002D2985">
        <w:rPr>
          <w:rFonts w:ascii="Arial" w:hAnsi="Arial" w:cs="Arial"/>
          <w:sz w:val="24"/>
          <w:szCs w:val="24"/>
        </w:rPr>
        <w:t>,</w:t>
      </w:r>
      <w:r w:rsidRPr="00AE09DB">
        <w:rPr>
          <w:rFonts w:ascii="Arial" w:hAnsi="Arial" w:cs="Arial"/>
          <w:sz w:val="24"/>
          <w:szCs w:val="24"/>
        </w:rPr>
        <w:t xml:space="preserve"> </w:t>
      </w:r>
      <w:r w:rsidR="002D2985">
        <w:rPr>
          <w:rFonts w:ascii="Arial" w:hAnsi="Arial" w:cs="Arial"/>
          <w:sz w:val="24"/>
          <w:szCs w:val="24"/>
        </w:rPr>
        <w:t>for example,</w:t>
      </w:r>
      <w:r w:rsidRPr="00AE09DB">
        <w:rPr>
          <w:rFonts w:ascii="Arial" w:hAnsi="Arial" w:cs="Arial"/>
          <w:sz w:val="24"/>
          <w:szCs w:val="24"/>
        </w:rPr>
        <w:t xml:space="preserve"> savings made </w:t>
      </w:r>
      <w:proofErr w:type="gramStart"/>
      <w:r w:rsidRPr="00AE09DB">
        <w:rPr>
          <w:rFonts w:ascii="Arial" w:hAnsi="Arial" w:cs="Arial"/>
          <w:sz w:val="24"/>
          <w:szCs w:val="24"/>
        </w:rPr>
        <w:t>as a result of</w:t>
      </w:r>
      <w:proofErr w:type="gramEnd"/>
      <w:r w:rsidRPr="00AE09DB">
        <w:rPr>
          <w:rFonts w:ascii="Arial" w:hAnsi="Arial" w:cs="Arial"/>
          <w:sz w:val="24"/>
          <w:szCs w:val="24"/>
        </w:rPr>
        <w:t xml:space="preserve"> AC’s operations.</w:t>
      </w:r>
    </w:p>
    <w:p w14:paraId="4DFEC75E" w14:textId="77777777"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Results of Assessment of the Audit Committee conducted by the IAA.</w:t>
      </w:r>
    </w:p>
    <w:p w14:paraId="42334255" w14:textId="77777777" w:rsidR="00AE09DB" w:rsidRPr="00AE09DB" w:rsidRDefault="00AE09DB" w:rsidP="00967433">
      <w:pPr>
        <w:pStyle w:val="ListParagraph"/>
        <w:numPr>
          <w:ilvl w:val="0"/>
          <w:numId w:val="1"/>
        </w:numPr>
        <w:spacing w:after="0"/>
        <w:jc w:val="both"/>
        <w:rPr>
          <w:rFonts w:ascii="Arial" w:hAnsi="Arial" w:cs="Arial"/>
          <w:sz w:val="24"/>
          <w:szCs w:val="24"/>
        </w:rPr>
      </w:pPr>
      <w:r w:rsidRPr="00AE09DB">
        <w:rPr>
          <w:rFonts w:ascii="Arial" w:hAnsi="Arial" w:cs="Arial"/>
          <w:sz w:val="24"/>
          <w:szCs w:val="24"/>
        </w:rPr>
        <w:t>Acknowledgement of Members Support.</w:t>
      </w:r>
    </w:p>
    <w:p w14:paraId="49780F27" w14:textId="27030F0E" w:rsidR="00AE09DB" w:rsidRDefault="00AE09DB" w:rsidP="00967433">
      <w:pPr>
        <w:jc w:val="both"/>
        <w:rPr>
          <w:rFonts w:ascii="Arial" w:hAnsi="Arial" w:cs="Arial"/>
          <w:sz w:val="24"/>
          <w:szCs w:val="24"/>
          <w:lang w:val="en-GB"/>
        </w:rPr>
      </w:pPr>
    </w:p>
    <w:p w14:paraId="5796988E" w14:textId="5E41DE00" w:rsidR="00AE09DB" w:rsidRPr="00A2006A" w:rsidRDefault="00A2006A" w:rsidP="00A2006A">
      <w:pPr>
        <w:pStyle w:val="Heading1"/>
        <w:rPr>
          <w:rFonts w:ascii="Arial" w:hAnsi="Arial" w:cs="Arial"/>
          <w:b/>
          <w:bCs/>
          <w:sz w:val="24"/>
          <w:szCs w:val="24"/>
        </w:rPr>
      </w:pPr>
      <w:bookmarkStart w:id="1" w:name="_Toc197064853"/>
      <w:r w:rsidRPr="00A2006A">
        <w:rPr>
          <w:rFonts w:ascii="Arial" w:hAnsi="Arial" w:cs="Arial"/>
          <w:b/>
          <w:bCs/>
          <w:sz w:val="24"/>
          <w:szCs w:val="24"/>
        </w:rPr>
        <w:t xml:space="preserve">1. </w:t>
      </w:r>
      <w:proofErr w:type="gramStart"/>
      <w:r w:rsidR="00AE09DB" w:rsidRPr="00A2006A">
        <w:rPr>
          <w:rFonts w:ascii="Arial" w:hAnsi="Arial" w:cs="Arial"/>
          <w:b/>
          <w:bCs/>
          <w:sz w:val="24"/>
          <w:szCs w:val="24"/>
        </w:rPr>
        <w:t>Report Distribution</w:t>
      </w:r>
      <w:bookmarkEnd w:id="1"/>
      <w:proofErr w:type="gramEnd"/>
    </w:p>
    <w:p w14:paraId="476769C2" w14:textId="77777777"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 xml:space="preserve">This report is prepared in accordance with section 88(1) (b) of the Public Financial Management (PFM) Act, 2016 (Act 921); and is to be distributed in line with Section 88(2)(c) of the PFM Act, </w:t>
      </w:r>
      <w:r w:rsidRPr="00E634CA">
        <w:rPr>
          <w:rFonts w:ascii="Arial" w:hAnsi="Arial" w:cs="Arial"/>
          <w:sz w:val="24"/>
          <w:szCs w:val="24"/>
        </w:rPr>
        <w:t>and paragraph 17 of the Guidelines for Effective Functioning of Audit Committee (Guidelines) issued by the Minister for Finance in 2023,</w:t>
      </w:r>
      <w:r w:rsidRPr="00AE09DB">
        <w:rPr>
          <w:rFonts w:ascii="Arial" w:hAnsi="Arial" w:cs="Arial"/>
          <w:sz w:val="24"/>
          <w:szCs w:val="24"/>
        </w:rPr>
        <w:t xml:space="preserve"> to the following institutions and officers after endorsement by the </w:t>
      </w:r>
      <w:r w:rsidRPr="00AE09DB">
        <w:rPr>
          <w:rFonts w:ascii="Arial" w:hAnsi="Arial" w:cs="Arial"/>
          <w:sz w:val="24"/>
          <w:szCs w:val="24"/>
          <w:highlight w:val="yellow"/>
        </w:rPr>
        <w:t>[Title of Sector Minister]:</w:t>
      </w:r>
    </w:p>
    <w:p w14:paraId="65512013" w14:textId="77777777" w:rsidR="00AE09DB" w:rsidRPr="00AE09DB" w:rsidRDefault="00AE09DB" w:rsidP="00967433">
      <w:pPr>
        <w:pStyle w:val="ListParagraph"/>
        <w:numPr>
          <w:ilvl w:val="0"/>
          <w:numId w:val="3"/>
        </w:numPr>
        <w:jc w:val="both"/>
        <w:rPr>
          <w:rFonts w:ascii="Arial" w:hAnsi="Arial" w:cs="Arial"/>
          <w:sz w:val="24"/>
          <w:szCs w:val="24"/>
        </w:rPr>
      </w:pPr>
      <w:r w:rsidRPr="00AE09DB">
        <w:rPr>
          <w:rFonts w:ascii="Arial" w:hAnsi="Arial" w:cs="Arial"/>
          <w:sz w:val="24"/>
          <w:szCs w:val="24"/>
        </w:rPr>
        <w:t>The Office of the President</w:t>
      </w:r>
    </w:p>
    <w:p w14:paraId="7448689E" w14:textId="77777777" w:rsidR="00AE09DB" w:rsidRPr="00AE09DB" w:rsidRDefault="00AE09DB" w:rsidP="00967433">
      <w:pPr>
        <w:pStyle w:val="ListParagraph"/>
        <w:numPr>
          <w:ilvl w:val="0"/>
          <w:numId w:val="3"/>
        </w:numPr>
        <w:jc w:val="both"/>
        <w:rPr>
          <w:rFonts w:ascii="Arial" w:hAnsi="Arial" w:cs="Arial"/>
          <w:sz w:val="24"/>
          <w:szCs w:val="24"/>
        </w:rPr>
      </w:pPr>
      <w:r w:rsidRPr="00AE09DB">
        <w:rPr>
          <w:rFonts w:ascii="Arial" w:hAnsi="Arial" w:cs="Arial"/>
          <w:sz w:val="24"/>
          <w:szCs w:val="24"/>
        </w:rPr>
        <w:t xml:space="preserve">Parliament </w:t>
      </w:r>
    </w:p>
    <w:p w14:paraId="18E26EEF" w14:textId="77777777" w:rsidR="00AE09DB" w:rsidRPr="00AE09DB" w:rsidRDefault="00AE09DB" w:rsidP="00967433">
      <w:pPr>
        <w:pStyle w:val="ListParagraph"/>
        <w:numPr>
          <w:ilvl w:val="0"/>
          <w:numId w:val="3"/>
        </w:numPr>
        <w:jc w:val="both"/>
        <w:rPr>
          <w:rFonts w:ascii="Arial" w:hAnsi="Arial" w:cs="Arial"/>
          <w:sz w:val="24"/>
          <w:szCs w:val="24"/>
        </w:rPr>
      </w:pPr>
      <w:r w:rsidRPr="00AE09DB">
        <w:rPr>
          <w:rFonts w:ascii="Arial" w:hAnsi="Arial" w:cs="Arial"/>
          <w:sz w:val="24"/>
          <w:szCs w:val="24"/>
        </w:rPr>
        <w:t>The Minister for Finance</w:t>
      </w:r>
    </w:p>
    <w:p w14:paraId="41C69247" w14:textId="77777777" w:rsidR="00AE09DB" w:rsidRPr="00AE09DB" w:rsidRDefault="00AE09DB" w:rsidP="00967433">
      <w:pPr>
        <w:pStyle w:val="ListParagraph"/>
        <w:numPr>
          <w:ilvl w:val="0"/>
          <w:numId w:val="3"/>
        </w:numPr>
        <w:jc w:val="both"/>
        <w:rPr>
          <w:rFonts w:ascii="Arial" w:hAnsi="Arial" w:cs="Arial"/>
          <w:sz w:val="24"/>
          <w:szCs w:val="24"/>
        </w:rPr>
      </w:pPr>
      <w:r w:rsidRPr="00AE09DB">
        <w:rPr>
          <w:rFonts w:ascii="Arial" w:hAnsi="Arial" w:cs="Arial"/>
          <w:sz w:val="24"/>
          <w:szCs w:val="24"/>
        </w:rPr>
        <w:t>The Director General, Internal Audit Agency</w:t>
      </w:r>
    </w:p>
    <w:p w14:paraId="79E68442" w14:textId="77777777" w:rsidR="00AE09DB" w:rsidRPr="00E634CA" w:rsidRDefault="00AE09DB" w:rsidP="00967433">
      <w:pPr>
        <w:pStyle w:val="ListParagraph"/>
        <w:numPr>
          <w:ilvl w:val="0"/>
          <w:numId w:val="3"/>
        </w:numPr>
        <w:jc w:val="both"/>
        <w:rPr>
          <w:rFonts w:ascii="Arial" w:hAnsi="Arial" w:cs="Arial"/>
          <w:sz w:val="24"/>
          <w:szCs w:val="24"/>
        </w:rPr>
      </w:pPr>
      <w:r w:rsidRPr="00E634CA">
        <w:rPr>
          <w:rFonts w:ascii="Arial" w:hAnsi="Arial" w:cs="Arial"/>
          <w:sz w:val="24"/>
          <w:szCs w:val="24"/>
        </w:rPr>
        <w:t>The Auditor-General</w:t>
      </w:r>
    </w:p>
    <w:p w14:paraId="1B6CC958" w14:textId="77777777" w:rsidR="00AE09DB" w:rsidRPr="00E634CA" w:rsidRDefault="00AE09DB" w:rsidP="00967433">
      <w:pPr>
        <w:pStyle w:val="ListParagraph"/>
        <w:numPr>
          <w:ilvl w:val="0"/>
          <w:numId w:val="3"/>
        </w:numPr>
        <w:jc w:val="both"/>
        <w:rPr>
          <w:rFonts w:ascii="Arial" w:hAnsi="Arial" w:cs="Arial"/>
          <w:sz w:val="24"/>
          <w:szCs w:val="24"/>
        </w:rPr>
      </w:pPr>
      <w:r w:rsidRPr="00E634CA">
        <w:rPr>
          <w:rFonts w:ascii="Arial" w:hAnsi="Arial" w:cs="Arial"/>
          <w:sz w:val="24"/>
          <w:szCs w:val="24"/>
        </w:rPr>
        <w:t>Principal Account Holder</w:t>
      </w:r>
    </w:p>
    <w:p w14:paraId="37750811" w14:textId="77777777" w:rsidR="00AE09DB" w:rsidRPr="00E634CA" w:rsidRDefault="00AE09DB" w:rsidP="00967433">
      <w:pPr>
        <w:pStyle w:val="ListParagraph"/>
        <w:numPr>
          <w:ilvl w:val="0"/>
          <w:numId w:val="3"/>
        </w:numPr>
        <w:jc w:val="both"/>
        <w:rPr>
          <w:rFonts w:ascii="Arial" w:hAnsi="Arial" w:cs="Arial"/>
          <w:sz w:val="24"/>
          <w:szCs w:val="24"/>
        </w:rPr>
      </w:pPr>
      <w:r w:rsidRPr="00E634CA">
        <w:rPr>
          <w:rFonts w:ascii="Arial" w:hAnsi="Arial" w:cs="Arial"/>
          <w:sz w:val="24"/>
          <w:szCs w:val="24"/>
        </w:rPr>
        <w:t>Sector Minister</w:t>
      </w:r>
    </w:p>
    <w:p w14:paraId="1FC33883" w14:textId="77777777" w:rsidR="00AE09DB" w:rsidRPr="00E634CA" w:rsidRDefault="00AE09DB" w:rsidP="00967433">
      <w:pPr>
        <w:pStyle w:val="ListParagraph"/>
        <w:numPr>
          <w:ilvl w:val="0"/>
          <w:numId w:val="3"/>
        </w:numPr>
        <w:jc w:val="both"/>
        <w:rPr>
          <w:rFonts w:ascii="Arial" w:hAnsi="Arial" w:cs="Arial"/>
          <w:sz w:val="24"/>
          <w:szCs w:val="24"/>
        </w:rPr>
      </w:pPr>
      <w:r w:rsidRPr="00E634CA">
        <w:rPr>
          <w:rFonts w:ascii="Arial" w:hAnsi="Arial" w:cs="Arial"/>
          <w:sz w:val="24"/>
          <w:szCs w:val="24"/>
        </w:rPr>
        <w:t>Governing Board/ Council (where applicable)</w:t>
      </w:r>
    </w:p>
    <w:p w14:paraId="587C2ACB" w14:textId="2F963231" w:rsidR="00AE09DB" w:rsidRPr="00A2006A" w:rsidRDefault="00A2006A" w:rsidP="00A2006A">
      <w:pPr>
        <w:pStyle w:val="Heading1"/>
        <w:rPr>
          <w:rFonts w:ascii="Arial" w:hAnsi="Arial" w:cs="Arial"/>
          <w:b/>
          <w:bCs/>
          <w:sz w:val="24"/>
          <w:szCs w:val="24"/>
        </w:rPr>
      </w:pPr>
      <w:bookmarkStart w:id="2" w:name="_Toc197064854"/>
      <w:r w:rsidRPr="00A2006A">
        <w:rPr>
          <w:rFonts w:ascii="Arial" w:hAnsi="Arial" w:cs="Arial"/>
          <w:b/>
          <w:bCs/>
          <w:sz w:val="24"/>
          <w:szCs w:val="24"/>
        </w:rPr>
        <w:t xml:space="preserve">2. </w:t>
      </w:r>
      <w:r w:rsidR="00AE09DB" w:rsidRPr="00A2006A">
        <w:rPr>
          <w:rFonts w:ascii="Arial" w:hAnsi="Arial" w:cs="Arial"/>
          <w:b/>
          <w:bCs/>
          <w:sz w:val="24"/>
          <w:szCs w:val="24"/>
        </w:rPr>
        <w:t>Background and Overview</w:t>
      </w:r>
      <w:bookmarkEnd w:id="2"/>
    </w:p>
    <w:p w14:paraId="2E82815E" w14:textId="77777777" w:rsidR="00AE09DB" w:rsidRPr="00AE09DB" w:rsidRDefault="00AE09DB" w:rsidP="00967433">
      <w:pPr>
        <w:jc w:val="both"/>
        <w:rPr>
          <w:rFonts w:ascii="Arial" w:hAnsi="Arial" w:cs="Arial"/>
          <w:sz w:val="24"/>
          <w:szCs w:val="24"/>
        </w:rPr>
      </w:pPr>
      <w:r w:rsidRPr="00AE09DB">
        <w:rPr>
          <w:rFonts w:ascii="Arial" w:hAnsi="Arial" w:cs="Arial"/>
          <w:sz w:val="24"/>
          <w:szCs w:val="24"/>
        </w:rPr>
        <w:t xml:space="preserve">We are pleased to present the report of the Audit Committee (AC) </w:t>
      </w:r>
      <w:proofErr w:type="gramStart"/>
      <w:r w:rsidRPr="00AE09DB">
        <w:rPr>
          <w:rFonts w:ascii="Arial" w:hAnsi="Arial" w:cs="Arial"/>
          <w:sz w:val="24"/>
          <w:szCs w:val="24"/>
          <w:highlight w:val="yellow"/>
        </w:rPr>
        <w:t>of</w:t>
      </w:r>
      <w:proofErr w:type="gramEnd"/>
      <w:r w:rsidRPr="00AE09DB">
        <w:rPr>
          <w:rFonts w:ascii="Arial" w:hAnsi="Arial" w:cs="Arial"/>
          <w:sz w:val="24"/>
          <w:szCs w:val="24"/>
          <w:highlight w:val="yellow"/>
        </w:rPr>
        <w:t xml:space="preserve"> [Name of </w:t>
      </w:r>
      <w:proofErr w:type="spellStart"/>
      <w:r w:rsidRPr="00AE09DB">
        <w:rPr>
          <w:rFonts w:ascii="Arial" w:hAnsi="Arial" w:cs="Arial"/>
          <w:sz w:val="24"/>
          <w:szCs w:val="24"/>
          <w:highlight w:val="yellow"/>
        </w:rPr>
        <w:t>organisation</w:t>
      </w:r>
      <w:proofErr w:type="spellEnd"/>
      <w:r w:rsidRPr="00AE09DB">
        <w:rPr>
          <w:rFonts w:ascii="Arial" w:hAnsi="Arial" w:cs="Arial"/>
          <w:sz w:val="24"/>
          <w:szCs w:val="24"/>
        </w:rPr>
        <w:t xml:space="preserve">] for the financial year ended 31st December </w:t>
      </w:r>
      <w:r w:rsidRPr="00AE09DB">
        <w:rPr>
          <w:rFonts w:ascii="Arial" w:hAnsi="Arial" w:cs="Arial"/>
          <w:sz w:val="24"/>
          <w:szCs w:val="24"/>
          <w:highlight w:val="yellow"/>
        </w:rPr>
        <w:t>20XX</w:t>
      </w:r>
      <w:r w:rsidRPr="00AE09DB">
        <w:rPr>
          <w:rFonts w:ascii="Arial" w:hAnsi="Arial" w:cs="Arial"/>
          <w:sz w:val="24"/>
          <w:szCs w:val="24"/>
        </w:rPr>
        <w:t>.</w:t>
      </w:r>
    </w:p>
    <w:p w14:paraId="5FA9C1E5" w14:textId="77777777" w:rsidR="00AE09DB" w:rsidRPr="00AE09DB" w:rsidRDefault="00AE09DB" w:rsidP="00967433">
      <w:pPr>
        <w:jc w:val="both"/>
        <w:rPr>
          <w:rFonts w:ascii="Arial" w:hAnsi="Arial" w:cs="Arial"/>
          <w:sz w:val="24"/>
          <w:szCs w:val="24"/>
        </w:rPr>
      </w:pPr>
      <w:r w:rsidRPr="00AE09DB">
        <w:rPr>
          <w:rFonts w:ascii="Arial" w:hAnsi="Arial" w:cs="Arial"/>
          <w:sz w:val="24"/>
          <w:szCs w:val="24"/>
        </w:rPr>
        <w:t xml:space="preserve">The AC assists the Management and the Internal Audit Unit (IAU) of the </w:t>
      </w:r>
      <w:r w:rsidRPr="00AE09DB">
        <w:rPr>
          <w:rFonts w:ascii="Arial" w:hAnsi="Arial" w:cs="Arial"/>
          <w:sz w:val="24"/>
          <w:szCs w:val="24"/>
          <w:highlight w:val="yellow"/>
        </w:rPr>
        <w:t xml:space="preserve">[Name of </w:t>
      </w:r>
      <w:proofErr w:type="spellStart"/>
      <w:r w:rsidRPr="00AE09DB">
        <w:rPr>
          <w:rFonts w:ascii="Arial" w:hAnsi="Arial" w:cs="Arial"/>
          <w:sz w:val="24"/>
          <w:szCs w:val="24"/>
          <w:highlight w:val="yellow"/>
        </w:rPr>
        <w:t>organisation</w:t>
      </w:r>
      <w:proofErr w:type="spellEnd"/>
      <w:r w:rsidRPr="00AE09DB">
        <w:rPr>
          <w:rFonts w:ascii="Arial" w:hAnsi="Arial" w:cs="Arial"/>
          <w:sz w:val="24"/>
          <w:szCs w:val="24"/>
        </w:rPr>
        <w:t>] in carrying out its responsibilities as they relate to the establishment of internal controls, risk management and governance, ensuring compliance with laws, regulations and ethical standards and the review of such controls and procedures.</w:t>
      </w:r>
    </w:p>
    <w:p w14:paraId="0E806ABA" w14:textId="77777777" w:rsidR="00AE09DB" w:rsidRPr="00AE09DB" w:rsidRDefault="00AE09DB" w:rsidP="00967433">
      <w:pPr>
        <w:jc w:val="both"/>
        <w:rPr>
          <w:rFonts w:ascii="Arial" w:hAnsi="Arial" w:cs="Arial"/>
          <w:sz w:val="24"/>
          <w:szCs w:val="24"/>
        </w:rPr>
      </w:pPr>
      <w:r w:rsidRPr="00AE09DB">
        <w:rPr>
          <w:rFonts w:ascii="Arial" w:hAnsi="Arial" w:cs="Arial"/>
          <w:sz w:val="24"/>
          <w:szCs w:val="24"/>
        </w:rPr>
        <w:t xml:space="preserve">This report is prepared pursuant to Section 88 (1b) of the PFM Act and covers the activities of the AC </w:t>
      </w:r>
      <w:r w:rsidRPr="00AE09DB">
        <w:rPr>
          <w:rFonts w:ascii="Arial" w:hAnsi="Arial" w:cs="Arial"/>
          <w:sz w:val="24"/>
          <w:szCs w:val="24"/>
          <w:highlight w:val="yellow"/>
        </w:rPr>
        <w:t xml:space="preserve">[Name of </w:t>
      </w:r>
      <w:proofErr w:type="spellStart"/>
      <w:r w:rsidRPr="00AE09DB">
        <w:rPr>
          <w:rFonts w:ascii="Arial" w:hAnsi="Arial" w:cs="Arial"/>
          <w:sz w:val="24"/>
          <w:szCs w:val="24"/>
          <w:highlight w:val="yellow"/>
        </w:rPr>
        <w:t>organisation</w:t>
      </w:r>
      <w:proofErr w:type="spellEnd"/>
      <w:r w:rsidRPr="00AE09DB">
        <w:rPr>
          <w:rFonts w:ascii="Arial" w:hAnsi="Arial" w:cs="Arial"/>
          <w:sz w:val="24"/>
          <w:szCs w:val="24"/>
        </w:rPr>
        <w:t xml:space="preserve">] for the year </w:t>
      </w:r>
      <w:r w:rsidRPr="00AE09DB">
        <w:rPr>
          <w:rFonts w:ascii="Arial" w:hAnsi="Arial" w:cs="Arial"/>
          <w:sz w:val="24"/>
          <w:szCs w:val="24"/>
          <w:highlight w:val="yellow"/>
        </w:rPr>
        <w:t>January</w:t>
      </w:r>
      <w:r w:rsidRPr="00AE09DB">
        <w:rPr>
          <w:rFonts w:ascii="Arial" w:hAnsi="Arial" w:cs="Arial"/>
          <w:sz w:val="24"/>
          <w:szCs w:val="24"/>
        </w:rPr>
        <w:t xml:space="preserve"> to December </w:t>
      </w:r>
      <w:r w:rsidRPr="00AE09DB">
        <w:rPr>
          <w:rFonts w:ascii="Arial" w:hAnsi="Arial" w:cs="Arial"/>
          <w:sz w:val="24"/>
          <w:szCs w:val="24"/>
          <w:highlight w:val="yellow"/>
        </w:rPr>
        <w:t>20XX</w:t>
      </w:r>
      <w:r w:rsidRPr="00AE09DB">
        <w:rPr>
          <w:rFonts w:ascii="Arial" w:hAnsi="Arial" w:cs="Arial"/>
          <w:sz w:val="24"/>
          <w:szCs w:val="24"/>
        </w:rPr>
        <w:t>. The report gives the background, the formation, objectives and key activities carried out by the Committee. It also highlights the meetings and attendance, external and internal audit reports reviewed and status of implementation of audit recommendations.</w:t>
      </w:r>
    </w:p>
    <w:p w14:paraId="6F8B10B3" w14:textId="77777777" w:rsidR="00AE09DB" w:rsidRPr="00AE09DB" w:rsidRDefault="00AE09DB" w:rsidP="00967433">
      <w:pPr>
        <w:jc w:val="both"/>
        <w:rPr>
          <w:rFonts w:ascii="Arial" w:hAnsi="Arial" w:cs="Arial"/>
          <w:sz w:val="24"/>
          <w:szCs w:val="24"/>
        </w:rPr>
      </w:pPr>
    </w:p>
    <w:p w14:paraId="450C8688" w14:textId="377C3739" w:rsidR="00AE09DB" w:rsidRPr="00A2006A" w:rsidRDefault="00AE09DB" w:rsidP="00967433">
      <w:pPr>
        <w:pStyle w:val="Heading1"/>
        <w:jc w:val="both"/>
        <w:rPr>
          <w:rFonts w:ascii="Arial" w:hAnsi="Arial" w:cs="Arial"/>
          <w:sz w:val="24"/>
          <w:szCs w:val="24"/>
        </w:rPr>
      </w:pPr>
      <w:bookmarkStart w:id="3" w:name="_Toc197064855"/>
      <w:r w:rsidRPr="00A2006A">
        <w:rPr>
          <w:rFonts w:ascii="Arial" w:hAnsi="Arial" w:cs="Arial"/>
          <w:b/>
          <w:bCs/>
          <w:sz w:val="24"/>
          <w:szCs w:val="24"/>
        </w:rPr>
        <w:t>2.1</w:t>
      </w:r>
      <w:r w:rsidRPr="00A2006A">
        <w:rPr>
          <w:rFonts w:ascii="Arial" w:hAnsi="Arial" w:cs="Arial"/>
          <w:sz w:val="24"/>
          <w:szCs w:val="24"/>
        </w:rPr>
        <w:t xml:space="preserve"> </w:t>
      </w:r>
      <w:r w:rsidRPr="00A2006A">
        <w:rPr>
          <w:rFonts w:ascii="Arial" w:hAnsi="Arial" w:cs="Arial"/>
          <w:b/>
          <w:bCs/>
          <w:sz w:val="24"/>
          <w:szCs w:val="24"/>
        </w:rPr>
        <w:t>Establishment and Inauguration of the Audit Committee</w:t>
      </w:r>
      <w:bookmarkEnd w:id="3"/>
    </w:p>
    <w:p w14:paraId="0C91F1A4" w14:textId="77777777"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The Audit Committee of the (</w:t>
      </w:r>
      <w:r w:rsidRPr="00AE09DB">
        <w:rPr>
          <w:rFonts w:ascii="Arial" w:hAnsi="Arial" w:cs="Arial"/>
          <w:sz w:val="24"/>
          <w:szCs w:val="24"/>
          <w:highlight w:val="yellow"/>
        </w:rPr>
        <w:t>insert Name of Covered Entity</w:t>
      </w:r>
      <w:r w:rsidRPr="00AE09DB">
        <w:rPr>
          <w:rFonts w:ascii="Arial" w:hAnsi="Arial" w:cs="Arial"/>
          <w:sz w:val="24"/>
          <w:szCs w:val="24"/>
        </w:rPr>
        <w:t xml:space="preserve">) was established in accordance with Section 86(1) of the Public Financial Management Act 2016, (Act 921) and Regulations 223(1) of the Public Financial Management Regulations, 2019 (L.I.2378). the Committee was constituted in line with Section 87 of the Public Financial Management Act 2016, (Act 921) with membership drawn from the Internal Audit Agency, Instituted of Chartered Accountants, Ghana and [example, </w:t>
      </w:r>
      <w:r w:rsidRPr="00AE09DB">
        <w:rPr>
          <w:rFonts w:ascii="Arial" w:hAnsi="Arial" w:cs="Arial"/>
          <w:sz w:val="24"/>
          <w:szCs w:val="24"/>
          <w:highlight w:val="yellow"/>
        </w:rPr>
        <w:t>the Board</w:t>
      </w:r>
      <w:r w:rsidRPr="00AE09DB">
        <w:rPr>
          <w:rFonts w:ascii="Arial" w:hAnsi="Arial" w:cs="Arial"/>
          <w:sz w:val="24"/>
          <w:szCs w:val="24"/>
        </w:rPr>
        <w:t>].</w:t>
      </w:r>
    </w:p>
    <w:p w14:paraId="55EFD913" w14:textId="77777777"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Report on the following:</w:t>
      </w:r>
    </w:p>
    <w:p w14:paraId="6D678617" w14:textId="77777777" w:rsidR="00AE09DB" w:rsidRPr="00AE09DB" w:rsidRDefault="00AE09DB" w:rsidP="00967433">
      <w:pPr>
        <w:pStyle w:val="ListParagraph"/>
        <w:numPr>
          <w:ilvl w:val="0"/>
          <w:numId w:val="4"/>
        </w:numPr>
        <w:jc w:val="both"/>
        <w:rPr>
          <w:rFonts w:ascii="Arial" w:hAnsi="Arial" w:cs="Arial"/>
          <w:sz w:val="24"/>
          <w:szCs w:val="24"/>
        </w:rPr>
      </w:pPr>
      <w:r w:rsidRPr="00AE09DB">
        <w:rPr>
          <w:rFonts w:ascii="Arial" w:hAnsi="Arial" w:cs="Arial"/>
          <w:sz w:val="24"/>
          <w:szCs w:val="24"/>
        </w:rPr>
        <w:t xml:space="preserve">Date of inauguration </w:t>
      </w:r>
    </w:p>
    <w:p w14:paraId="3790188B" w14:textId="77777777" w:rsidR="00AE09DB" w:rsidRPr="00AE09DB" w:rsidRDefault="00AE09DB" w:rsidP="00967433">
      <w:pPr>
        <w:pStyle w:val="ListParagraph"/>
        <w:numPr>
          <w:ilvl w:val="0"/>
          <w:numId w:val="4"/>
        </w:numPr>
        <w:jc w:val="both"/>
        <w:rPr>
          <w:rFonts w:ascii="Arial" w:hAnsi="Arial" w:cs="Arial"/>
          <w:sz w:val="24"/>
          <w:szCs w:val="24"/>
        </w:rPr>
      </w:pPr>
      <w:r w:rsidRPr="00AE09DB">
        <w:rPr>
          <w:rFonts w:ascii="Arial" w:hAnsi="Arial" w:cs="Arial"/>
          <w:sz w:val="24"/>
          <w:szCs w:val="24"/>
        </w:rPr>
        <w:t>Who inaugurated it and administered the oaths of office and secrecy?</w:t>
      </w:r>
    </w:p>
    <w:p w14:paraId="2E0A4D76" w14:textId="77777777" w:rsidR="00AE09DB" w:rsidRPr="00AE09DB" w:rsidRDefault="00AE09DB" w:rsidP="00967433">
      <w:pPr>
        <w:pStyle w:val="ListParagraph"/>
        <w:numPr>
          <w:ilvl w:val="0"/>
          <w:numId w:val="4"/>
        </w:numPr>
        <w:jc w:val="both"/>
        <w:rPr>
          <w:rFonts w:ascii="Arial" w:hAnsi="Arial" w:cs="Arial"/>
          <w:sz w:val="24"/>
          <w:szCs w:val="24"/>
        </w:rPr>
      </w:pPr>
      <w:r w:rsidRPr="00AE09DB">
        <w:rPr>
          <w:rFonts w:ascii="Arial" w:hAnsi="Arial" w:cs="Arial"/>
          <w:sz w:val="24"/>
          <w:szCs w:val="24"/>
        </w:rPr>
        <w:t>Was the Head of Covered Entity present at the inauguration?</w:t>
      </w:r>
    </w:p>
    <w:p w14:paraId="5C4A6DD9" w14:textId="77777777" w:rsidR="00AE09DB" w:rsidRPr="00AE09DB" w:rsidRDefault="00AE09DB" w:rsidP="00967433">
      <w:pPr>
        <w:pStyle w:val="ListParagraph"/>
        <w:numPr>
          <w:ilvl w:val="0"/>
          <w:numId w:val="4"/>
        </w:numPr>
        <w:jc w:val="both"/>
        <w:rPr>
          <w:rFonts w:ascii="Arial" w:hAnsi="Arial" w:cs="Arial"/>
          <w:sz w:val="24"/>
          <w:szCs w:val="24"/>
        </w:rPr>
      </w:pPr>
      <w:r w:rsidRPr="00AE09DB">
        <w:rPr>
          <w:rFonts w:ascii="Arial" w:hAnsi="Arial" w:cs="Arial"/>
          <w:sz w:val="24"/>
          <w:szCs w:val="24"/>
        </w:rPr>
        <w:t>Were the roles of the Audit Committee under the PFM Act and Guidelines (mandatory and advisory) explained?</w:t>
      </w:r>
    </w:p>
    <w:p w14:paraId="2E6510B3" w14:textId="77777777" w:rsidR="00AE09DB" w:rsidRPr="00AE09DB" w:rsidRDefault="00AE09DB" w:rsidP="00967433">
      <w:pPr>
        <w:pStyle w:val="ListParagraph"/>
        <w:numPr>
          <w:ilvl w:val="0"/>
          <w:numId w:val="4"/>
        </w:numPr>
        <w:jc w:val="both"/>
        <w:rPr>
          <w:rFonts w:ascii="Arial" w:hAnsi="Arial" w:cs="Arial"/>
          <w:sz w:val="24"/>
          <w:szCs w:val="24"/>
        </w:rPr>
      </w:pPr>
      <w:r w:rsidRPr="00AE09DB">
        <w:rPr>
          <w:rFonts w:ascii="Arial" w:hAnsi="Arial" w:cs="Arial"/>
          <w:sz w:val="24"/>
          <w:szCs w:val="24"/>
        </w:rPr>
        <w:t>Advice given during the inauguration.</w:t>
      </w:r>
    </w:p>
    <w:p w14:paraId="763E67F5" w14:textId="6466E263" w:rsidR="00D32F90" w:rsidRDefault="00D32F90">
      <w:pPr>
        <w:rPr>
          <w:rFonts w:ascii="Arial" w:hAnsi="Arial" w:cs="Arial"/>
          <w:sz w:val="24"/>
          <w:szCs w:val="24"/>
        </w:rPr>
      </w:pPr>
    </w:p>
    <w:p w14:paraId="2B3C024A" w14:textId="77777777" w:rsidR="00AE09DB" w:rsidRPr="00AE09DB" w:rsidRDefault="00AE09DB" w:rsidP="00967433">
      <w:pPr>
        <w:jc w:val="both"/>
        <w:rPr>
          <w:rFonts w:ascii="Arial" w:hAnsi="Arial" w:cs="Arial"/>
          <w:sz w:val="24"/>
          <w:szCs w:val="24"/>
        </w:rPr>
      </w:pPr>
    </w:p>
    <w:p w14:paraId="53272667" w14:textId="29512934" w:rsidR="00AE09DB" w:rsidRPr="00A2006A" w:rsidRDefault="00AE09DB" w:rsidP="00967433">
      <w:pPr>
        <w:pStyle w:val="Heading1"/>
        <w:jc w:val="both"/>
        <w:rPr>
          <w:rFonts w:ascii="Arial" w:hAnsi="Arial" w:cs="Arial"/>
          <w:b/>
          <w:bCs/>
          <w:sz w:val="24"/>
          <w:szCs w:val="24"/>
        </w:rPr>
      </w:pPr>
      <w:bookmarkStart w:id="4" w:name="_Toc197064856"/>
      <w:r w:rsidRPr="00A2006A">
        <w:rPr>
          <w:rFonts w:ascii="Arial" w:hAnsi="Arial" w:cs="Arial"/>
          <w:b/>
          <w:bCs/>
          <w:sz w:val="24"/>
          <w:szCs w:val="24"/>
        </w:rPr>
        <w:t>2.2 Reporting Responsibilities of the Head of Covered Entity</w:t>
      </w:r>
      <w:bookmarkEnd w:id="4"/>
    </w:p>
    <w:p w14:paraId="1FF915C3" w14:textId="77777777"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Section 85 (1) of the Public Financial Management Act, 2016 (Act 921) requires that a Principal Spending Officer shall, on an annual basis, submit the following to the Minister and Auditor-General:</w:t>
      </w:r>
    </w:p>
    <w:p w14:paraId="31C4933C" w14:textId="77777777" w:rsidR="00AE09DB" w:rsidRPr="00AE09DB" w:rsidRDefault="00AE09DB" w:rsidP="00967433">
      <w:pPr>
        <w:pStyle w:val="ListParagraph"/>
        <w:numPr>
          <w:ilvl w:val="0"/>
          <w:numId w:val="5"/>
        </w:numPr>
        <w:jc w:val="both"/>
        <w:rPr>
          <w:rFonts w:ascii="Arial" w:hAnsi="Arial" w:cs="Arial"/>
          <w:sz w:val="24"/>
          <w:szCs w:val="24"/>
        </w:rPr>
      </w:pPr>
      <w:r w:rsidRPr="00AE09DB">
        <w:rPr>
          <w:rFonts w:ascii="Arial" w:hAnsi="Arial" w:cs="Arial"/>
          <w:sz w:val="24"/>
          <w:szCs w:val="24"/>
        </w:rPr>
        <w:t xml:space="preserve">a report on the status of implementation of recommendations made by the Audit-General in respect of that covered entity; and </w:t>
      </w:r>
    </w:p>
    <w:p w14:paraId="5D5143E1" w14:textId="77777777" w:rsidR="00AE09DB" w:rsidRPr="00AE09DB" w:rsidRDefault="00AE09DB" w:rsidP="00967433">
      <w:pPr>
        <w:pStyle w:val="ListParagraph"/>
        <w:numPr>
          <w:ilvl w:val="0"/>
          <w:numId w:val="5"/>
        </w:numPr>
        <w:jc w:val="both"/>
        <w:rPr>
          <w:rFonts w:ascii="Arial" w:hAnsi="Arial" w:cs="Arial"/>
          <w:sz w:val="24"/>
          <w:szCs w:val="24"/>
        </w:rPr>
      </w:pPr>
      <w:r w:rsidRPr="00AE09DB">
        <w:rPr>
          <w:rFonts w:ascii="Arial" w:hAnsi="Arial" w:cs="Arial"/>
          <w:sz w:val="24"/>
          <w:szCs w:val="24"/>
        </w:rPr>
        <w:t>a report on the status of implementation of recommendations made by Parliament in respect of that covered entity.</w:t>
      </w:r>
    </w:p>
    <w:p w14:paraId="11A5FBD6" w14:textId="367B793F" w:rsidR="00AE09DB" w:rsidRPr="00AE09DB" w:rsidRDefault="00AE09DB" w:rsidP="00967433">
      <w:pPr>
        <w:spacing w:after="0"/>
        <w:jc w:val="both"/>
        <w:rPr>
          <w:rFonts w:ascii="Arial" w:hAnsi="Arial" w:cs="Arial"/>
          <w:sz w:val="24"/>
          <w:szCs w:val="24"/>
        </w:rPr>
      </w:pPr>
      <w:r w:rsidRPr="00AE09DB">
        <w:rPr>
          <w:rFonts w:ascii="Arial" w:hAnsi="Arial" w:cs="Arial"/>
          <w:sz w:val="24"/>
          <w:szCs w:val="24"/>
        </w:rPr>
        <w:t xml:space="preserve">Section 88 (1) (a) of the Public Financial Management Act, 2016 (Act 921) requires the </w:t>
      </w:r>
      <w:r w:rsidRPr="00D32F90">
        <w:rPr>
          <w:rFonts w:ascii="Arial" w:hAnsi="Arial" w:cs="Arial"/>
          <w:sz w:val="24"/>
          <w:szCs w:val="24"/>
          <w:highlight w:val="yellow"/>
        </w:rPr>
        <w:t>Head of Covered Entity</w:t>
      </w:r>
      <w:r w:rsidRPr="00AE09DB">
        <w:rPr>
          <w:rFonts w:ascii="Arial" w:hAnsi="Arial" w:cs="Arial"/>
          <w:sz w:val="24"/>
          <w:szCs w:val="24"/>
        </w:rPr>
        <w:t xml:space="preserve"> of </w:t>
      </w:r>
      <w:r w:rsidRPr="00AE09DB">
        <w:rPr>
          <w:rFonts w:ascii="Arial" w:hAnsi="Arial" w:cs="Arial"/>
          <w:sz w:val="24"/>
          <w:szCs w:val="24"/>
          <w:highlight w:val="yellow"/>
        </w:rPr>
        <w:t xml:space="preserve">[Name of </w:t>
      </w:r>
      <w:proofErr w:type="spellStart"/>
      <w:r w:rsidRPr="00AE09DB">
        <w:rPr>
          <w:rFonts w:ascii="Arial" w:hAnsi="Arial" w:cs="Arial"/>
          <w:sz w:val="24"/>
          <w:szCs w:val="24"/>
          <w:highlight w:val="yellow"/>
        </w:rPr>
        <w:t>organisation</w:t>
      </w:r>
      <w:proofErr w:type="spellEnd"/>
      <w:r w:rsidRPr="00AE09DB">
        <w:rPr>
          <w:rFonts w:ascii="Arial" w:hAnsi="Arial" w:cs="Arial"/>
          <w:sz w:val="24"/>
          <w:szCs w:val="24"/>
          <w:highlight w:val="yellow"/>
        </w:rPr>
        <w:t>]</w:t>
      </w:r>
      <w:r w:rsidRPr="00AE09DB">
        <w:rPr>
          <w:rFonts w:ascii="Arial" w:hAnsi="Arial" w:cs="Arial"/>
          <w:sz w:val="24"/>
          <w:szCs w:val="24"/>
        </w:rPr>
        <w:t xml:space="preserve"> to </w:t>
      </w:r>
      <w:r w:rsidR="00382C03">
        <w:rPr>
          <w:rFonts w:ascii="Arial" w:hAnsi="Arial" w:cs="Arial"/>
          <w:sz w:val="24"/>
          <w:szCs w:val="24"/>
        </w:rPr>
        <w:t xml:space="preserve"> </w:t>
      </w:r>
    </w:p>
    <w:p w14:paraId="27BB0634" w14:textId="77777777" w:rsidR="00AE09DB" w:rsidRPr="00382C03" w:rsidRDefault="00AE09DB" w:rsidP="00967433">
      <w:pPr>
        <w:pStyle w:val="ListParagraph"/>
        <w:numPr>
          <w:ilvl w:val="0"/>
          <w:numId w:val="6"/>
        </w:numPr>
        <w:spacing w:after="0"/>
        <w:jc w:val="both"/>
        <w:rPr>
          <w:rFonts w:ascii="Arial" w:hAnsi="Arial" w:cs="Arial"/>
          <w:sz w:val="24"/>
          <w:szCs w:val="24"/>
        </w:rPr>
      </w:pPr>
      <w:r w:rsidRPr="00382C03">
        <w:rPr>
          <w:rFonts w:ascii="Arial" w:hAnsi="Arial" w:cs="Arial"/>
          <w:sz w:val="24"/>
          <w:szCs w:val="24"/>
        </w:rPr>
        <w:t>pursue the implementation of recommendations contained in audit reports listed in item 2.3.1 below.</w:t>
      </w:r>
    </w:p>
    <w:p w14:paraId="4CE9BAFA" w14:textId="77777777" w:rsidR="00AE09DB" w:rsidRPr="00382C03" w:rsidRDefault="00AE09DB" w:rsidP="00967433">
      <w:pPr>
        <w:pStyle w:val="ListParagraph"/>
        <w:numPr>
          <w:ilvl w:val="0"/>
          <w:numId w:val="6"/>
        </w:numPr>
        <w:jc w:val="both"/>
        <w:rPr>
          <w:rFonts w:ascii="Arial" w:hAnsi="Arial" w:cs="Arial"/>
          <w:sz w:val="24"/>
          <w:szCs w:val="24"/>
        </w:rPr>
      </w:pPr>
      <w:r w:rsidRPr="00382C03">
        <w:rPr>
          <w:rFonts w:ascii="Arial" w:hAnsi="Arial" w:cs="Arial"/>
          <w:sz w:val="24"/>
          <w:szCs w:val="24"/>
        </w:rPr>
        <w:t>Prepare an annual statement showing the status of implementation of any recommendation contained in audit reports.</w:t>
      </w:r>
    </w:p>
    <w:p w14:paraId="392195CA" w14:textId="77777777" w:rsidR="00AE09DB" w:rsidRPr="00AE09DB" w:rsidRDefault="00AE09DB" w:rsidP="00967433">
      <w:pPr>
        <w:jc w:val="both"/>
        <w:rPr>
          <w:rFonts w:ascii="Arial" w:hAnsi="Arial" w:cs="Arial"/>
          <w:sz w:val="24"/>
          <w:szCs w:val="24"/>
        </w:rPr>
      </w:pPr>
    </w:p>
    <w:p w14:paraId="722ACE17" w14:textId="0217BFD1" w:rsidR="00AE09DB" w:rsidRPr="00A2006A" w:rsidRDefault="00AE09DB" w:rsidP="00967433">
      <w:pPr>
        <w:pStyle w:val="Heading1"/>
        <w:jc w:val="both"/>
        <w:rPr>
          <w:rFonts w:ascii="Arial" w:hAnsi="Arial" w:cs="Arial"/>
          <w:sz w:val="24"/>
          <w:szCs w:val="24"/>
        </w:rPr>
      </w:pPr>
      <w:r w:rsidRPr="00A2006A">
        <w:rPr>
          <w:rFonts w:ascii="Arial" w:hAnsi="Arial" w:cs="Arial"/>
          <w:sz w:val="24"/>
          <w:szCs w:val="24"/>
        </w:rPr>
        <w:t xml:space="preserve">  </w:t>
      </w:r>
      <w:bookmarkStart w:id="5" w:name="_Toc197064857"/>
      <w:r w:rsidR="00382C03" w:rsidRPr="00A2006A">
        <w:rPr>
          <w:rFonts w:ascii="Arial" w:hAnsi="Arial" w:cs="Arial"/>
          <w:b/>
          <w:bCs/>
          <w:sz w:val="24"/>
          <w:szCs w:val="24"/>
        </w:rPr>
        <w:t>2.3</w:t>
      </w:r>
      <w:r w:rsidR="00382C03" w:rsidRPr="00A2006A">
        <w:rPr>
          <w:rFonts w:ascii="Arial" w:hAnsi="Arial" w:cs="Arial"/>
          <w:sz w:val="24"/>
          <w:szCs w:val="24"/>
        </w:rPr>
        <w:t xml:space="preserve"> </w:t>
      </w:r>
      <w:r w:rsidRPr="00A2006A">
        <w:rPr>
          <w:rFonts w:ascii="Arial" w:hAnsi="Arial" w:cs="Arial"/>
          <w:b/>
          <w:bCs/>
          <w:sz w:val="24"/>
          <w:szCs w:val="24"/>
        </w:rPr>
        <w:t>Roles and Responsibilities of the Audit Committee</w:t>
      </w:r>
      <w:bookmarkEnd w:id="5"/>
    </w:p>
    <w:p w14:paraId="6F313CF1" w14:textId="77777777" w:rsidR="00AE09DB" w:rsidRPr="00382C03" w:rsidRDefault="00AE09DB" w:rsidP="00967433">
      <w:pPr>
        <w:spacing w:after="0"/>
        <w:jc w:val="both"/>
        <w:rPr>
          <w:rFonts w:ascii="Arial" w:hAnsi="Arial" w:cs="Arial"/>
          <w:sz w:val="24"/>
          <w:szCs w:val="24"/>
        </w:rPr>
      </w:pPr>
      <w:r w:rsidRPr="00382C03">
        <w:rPr>
          <w:rFonts w:ascii="Arial" w:hAnsi="Arial" w:cs="Arial"/>
          <w:sz w:val="24"/>
          <w:szCs w:val="24"/>
        </w:rPr>
        <w:t>The roles and responsibilities of the Audit Committee are provided under the Public Financial Management Act, 2016 (Act 921) and Guidelines for Effective Functioning of Audit Committees (2023) issued by the Minister for Finance.</w:t>
      </w:r>
    </w:p>
    <w:p w14:paraId="4EFBDBAA" w14:textId="77777777" w:rsidR="00AE09DB" w:rsidRPr="00382C03" w:rsidRDefault="00AE09DB" w:rsidP="00967433">
      <w:pPr>
        <w:spacing w:after="0"/>
        <w:jc w:val="both"/>
        <w:rPr>
          <w:rFonts w:ascii="Arial" w:hAnsi="Arial" w:cs="Arial"/>
          <w:sz w:val="24"/>
          <w:szCs w:val="24"/>
        </w:rPr>
      </w:pPr>
      <w:r w:rsidRPr="00382C03">
        <w:rPr>
          <w:rFonts w:ascii="Arial" w:hAnsi="Arial" w:cs="Arial"/>
          <w:sz w:val="24"/>
          <w:szCs w:val="24"/>
        </w:rPr>
        <w:t>These are categorized into:</w:t>
      </w:r>
    </w:p>
    <w:p w14:paraId="2F26FB2D" w14:textId="77777777" w:rsidR="00AE09DB" w:rsidRPr="00737F90" w:rsidRDefault="00AE09DB" w:rsidP="00967433">
      <w:pPr>
        <w:pStyle w:val="ListParagraph"/>
        <w:numPr>
          <w:ilvl w:val="0"/>
          <w:numId w:val="7"/>
        </w:numPr>
        <w:spacing w:after="0"/>
        <w:jc w:val="both"/>
        <w:rPr>
          <w:rFonts w:ascii="Arial" w:hAnsi="Arial" w:cs="Arial"/>
          <w:sz w:val="24"/>
          <w:szCs w:val="24"/>
        </w:rPr>
      </w:pPr>
      <w:r w:rsidRPr="00737F90">
        <w:rPr>
          <w:rFonts w:ascii="Arial" w:hAnsi="Arial" w:cs="Arial"/>
          <w:sz w:val="24"/>
          <w:szCs w:val="24"/>
        </w:rPr>
        <w:t>Mandatory Roles and Responsibilities</w:t>
      </w:r>
    </w:p>
    <w:p w14:paraId="057EAED7" w14:textId="77777777" w:rsidR="00AE09DB" w:rsidRPr="00737F90" w:rsidRDefault="00AE09DB" w:rsidP="00967433">
      <w:pPr>
        <w:pStyle w:val="ListParagraph"/>
        <w:numPr>
          <w:ilvl w:val="0"/>
          <w:numId w:val="7"/>
        </w:numPr>
        <w:spacing w:after="0"/>
        <w:jc w:val="both"/>
        <w:rPr>
          <w:rFonts w:ascii="Arial" w:hAnsi="Arial" w:cs="Arial"/>
          <w:sz w:val="24"/>
          <w:szCs w:val="24"/>
        </w:rPr>
      </w:pPr>
      <w:r w:rsidRPr="00737F90">
        <w:rPr>
          <w:rFonts w:ascii="Arial" w:hAnsi="Arial" w:cs="Arial"/>
          <w:sz w:val="24"/>
          <w:szCs w:val="24"/>
        </w:rPr>
        <w:t>Advisory Roles and Responsibilities</w:t>
      </w:r>
    </w:p>
    <w:p w14:paraId="7E639650" w14:textId="77777777" w:rsidR="00737F90" w:rsidRPr="00382C03" w:rsidRDefault="00737F90" w:rsidP="00967433">
      <w:pPr>
        <w:spacing w:after="0"/>
        <w:jc w:val="both"/>
        <w:rPr>
          <w:rFonts w:ascii="Arial" w:hAnsi="Arial" w:cs="Arial"/>
          <w:sz w:val="24"/>
          <w:szCs w:val="24"/>
        </w:rPr>
      </w:pPr>
    </w:p>
    <w:p w14:paraId="68061823" w14:textId="5C3AB42A" w:rsidR="00AE09DB" w:rsidRPr="007C22E8" w:rsidRDefault="00737F90" w:rsidP="007C22E8">
      <w:pPr>
        <w:pStyle w:val="Heading1"/>
        <w:rPr>
          <w:rFonts w:ascii="Arial" w:hAnsi="Arial" w:cs="Arial"/>
          <w:b/>
          <w:bCs/>
          <w:sz w:val="24"/>
          <w:szCs w:val="24"/>
        </w:rPr>
      </w:pPr>
      <w:bookmarkStart w:id="6" w:name="_Toc197064858"/>
      <w:r w:rsidRPr="007C22E8">
        <w:rPr>
          <w:rFonts w:ascii="Arial" w:hAnsi="Arial" w:cs="Arial"/>
          <w:b/>
          <w:bCs/>
          <w:sz w:val="24"/>
          <w:szCs w:val="24"/>
        </w:rPr>
        <w:lastRenderedPageBreak/>
        <w:t xml:space="preserve">2.3.1 </w:t>
      </w:r>
      <w:r w:rsidR="00AE09DB" w:rsidRPr="007C22E8">
        <w:rPr>
          <w:rFonts w:ascii="Arial" w:hAnsi="Arial" w:cs="Arial"/>
          <w:b/>
          <w:bCs/>
          <w:sz w:val="24"/>
          <w:szCs w:val="24"/>
        </w:rPr>
        <w:t>Mandatory Roles and Responsibilities</w:t>
      </w:r>
      <w:bookmarkEnd w:id="6"/>
    </w:p>
    <w:p w14:paraId="4CD8F318" w14:textId="77777777" w:rsidR="00AE09DB" w:rsidRPr="00382C03" w:rsidRDefault="00AE09DB" w:rsidP="00967433">
      <w:pPr>
        <w:jc w:val="both"/>
        <w:rPr>
          <w:rFonts w:ascii="Arial" w:hAnsi="Arial" w:cs="Arial"/>
          <w:sz w:val="24"/>
          <w:szCs w:val="24"/>
        </w:rPr>
      </w:pPr>
      <w:r w:rsidRPr="00382C03">
        <w:rPr>
          <w:rFonts w:ascii="Arial" w:hAnsi="Arial" w:cs="Arial"/>
          <w:sz w:val="24"/>
          <w:szCs w:val="24"/>
        </w:rPr>
        <w:t>Section 88 (1) (a) of the Public Financial Management Act, 2016 (Act 921) requires the Audit Committee to ensure that the (</w:t>
      </w:r>
      <w:r w:rsidRPr="00382C03">
        <w:rPr>
          <w:rFonts w:ascii="Arial" w:hAnsi="Arial" w:cs="Arial"/>
          <w:sz w:val="24"/>
          <w:szCs w:val="24"/>
          <w:highlight w:val="yellow"/>
        </w:rPr>
        <w:t>Insert Title of Head of Covered Entity)</w:t>
      </w:r>
      <w:r w:rsidRPr="00382C03">
        <w:rPr>
          <w:rFonts w:ascii="Arial" w:hAnsi="Arial" w:cs="Arial"/>
          <w:sz w:val="24"/>
          <w:szCs w:val="24"/>
        </w:rPr>
        <w:t xml:space="preserve"> of </w:t>
      </w:r>
      <w:r w:rsidRPr="00382C03">
        <w:rPr>
          <w:rFonts w:ascii="Arial" w:hAnsi="Arial" w:cs="Arial"/>
          <w:sz w:val="24"/>
          <w:szCs w:val="24"/>
          <w:highlight w:val="yellow"/>
        </w:rPr>
        <w:t xml:space="preserve">Name of </w:t>
      </w:r>
      <w:proofErr w:type="spellStart"/>
      <w:r w:rsidRPr="00382C03">
        <w:rPr>
          <w:rFonts w:ascii="Arial" w:hAnsi="Arial" w:cs="Arial"/>
          <w:sz w:val="24"/>
          <w:szCs w:val="24"/>
          <w:highlight w:val="yellow"/>
        </w:rPr>
        <w:t>organisation</w:t>
      </w:r>
      <w:proofErr w:type="spellEnd"/>
      <w:r w:rsidRPr="00382C03">
        <w:rPr>
          <w:rFonts w:ascii="Arial" w:hAnsi="Arial" w:cs="Arial"/>
          <w:sz w:val="24"/>
          <w:szCs w:val="24"/>
          <w:highlight w:val="yellow"/>
        </w:rPr>
        <w:t>]</w:t>
      </w:r>
      <w:r w:rsidRPr="00382C03">
        <w:rPr>
          <w:rFonts w:ascii="Arial" w:hAnsi="Arial" w:cs="Arial"/>
          <w:sz w:val="24"/>
          <w:szCs w:val="24"/>
        </w:rPr>
        <w:t xml:space="preserve"> pursues the implementation of recommendations contained in </w:t>
      </w:r>
    </w:p>
    <w:p w14:paraId="39F2CDA4" w14:textId="060F425E" w:rsidR="00AE09DB" w:rsidRDefault="00AE09DB" w:rsidP="00967433">
      <w:pPr>
        <w:pStyle w:val="ListParagraph"/>
        <w:numPr>
          <w:ilvl w:val="0"/>
          <w:numId w:val="8"/>
        </w:numPr>
        <w:jc w:val="both"/>
        <w:rPr>
          <w:rFonts w:ascii="Arial" w:hAnsi="Arial" w:cs="Arial"/>
          <w:sz w:val="24"/>
          <w:szCs w:val="24"/>
        </w:rPr>
      </w:pPr>
      <w:r w:rsidRPr="00737F90">
        <w:rPr>
          <w:rFonts w:ascii="Arial" w:hAnsi="Arial" w:cs="Arial"/>
          <w:sz w:val="24"/>
          <w:szCs w:val="24"/>
        </w:rPr>
        <w:t>an Internal Audit Report</w:t>
      </w:r>
      <w:r w:rsidR="00737F90">
        <w:rPr>
          <w:rFonts w:ascii="Arial" w:hAnsi="Arial" w:cs="Arial"/>
          <w:sz w:val="24"/>
          <w:szCs w:val="24"/>
        </w:rPr>
        <w:t>.</w:t>
      </w:r>
    </w:p>
    <w:p w14:paraId="328735FF" w14:textId="3BDF0B5B" w:rsidR="00737F90" w:rsidRDefault="00737F90" w:rsidP="00967433">
      <w:pPr>
        <w:pStyle w:val="ListParagraph"/>
        <w:numPr>
          <w:ilvl w:val="0"/>
          <w:numId w:val="8"/>
        </w:numPr>
        <w:jc w:val="both"/>
        <w:rPr>
          <w:rFonts w:ascii="Arial" w:hAnsi="Arial" w:cs="Arial"/>
          <w:sz w:val="24"/>
          <w:szCs w:val="24"/>
        </w:rPr>
      </w:pPr>
      <w:r>
        <w:rPr>
          <w:rFonts w:ascii="Arial" w:hAnsi="Arial" w:cs="Arial"/>
          <w:sz w:val="24"/>
          <w:szCs w:val="24"/>
        </w:rPr>
        <w:t>Parliament’s decision on Audit-General’s Report</w:t>
      </w:r>
    </w:p>
    <w:p w14:paraId="434725CE" w14:textId="2E6F7709" w:rsidR="00737F90" w:rsidRDefault="00737F90" w:rsidP="00967433">
      <w:pPr>
        <w:pStyle w:val="ListParagraph"/>
        <w:numPr>
          <w:ilvl w:val="0"/>
          <w:numId w:val="8"/>
        </w:numPr>
        <w:jc w:val="both"/>
        <w:rPr>
          <w:rFonts w:ascii="Arial" w:hAnsi="Arial" w:cs="Arial"/>
          <w:sz w:val="24"/>
          <w:szCs w:val="24"/>
        </w:rPr>
      </w:pPr>
      <w:r>
        <w:rPr>
          <w:rFonts w:ascii="Arial" w:hAnsi="Arial" w:cs="Arial"/>
          <w:sz w:val="24"/>
          <w:szCs w:val="24"/>
        </w:rPr>
        <w:t xml:space="preserve">Audit General’s Management Letter; and </w:t>
      </w:r>
    </w:p>
    <w:p w14:paraId="131CC601" w14:textId="41D51073" w:rsidR="00737F90" w:rsidRDefault="00737F90" w:rsidP="00967433">
      <w:pPr>
        <w:pStyle w:val="ListParagraph"/>
        <w:numPr>
          <w:ilvl w:val="0"/>
          <w:numId w:val="8"/>
        </w:numPr>
        <w:jc w:val="both"/>
        <w:rPr>
          <w:rFonts w:ascii="Arial" w:hAnsi="Arial" w:cs="Arial"/>
          <w:sz w:val="24"/>
          <w:szCs w:val="24"/>
        </w:rPr>
      </w:pPr>
      <w:r>
        <w:rPr>
          <w:rFonts w:ascii="Arial" w:hAnsi="Arial" w:cs="Arial"/>
          <w:sz w:val="24"/>
          <w:szCs w:val="24"/>
        </w:rPr>
        <w:t xml:space="preserve">The report of an internal monitoring unit in </w:t>
      </w:r>
      <w:r w:rsidR="00CA7137">
        <w:rPr>
          <w:rFonts w:ascii="Arial" w:hAnsi="Arial" w:cs="Arial"/>
          <w:sz w:val="24"/>
          <w:szCs w:val="24"/>
        </w:rPr>
        <w:t>the (</w:t>
      </w:r>
      <w:r w:rsidRPr="00737F90">
        <w:rPr>
          <w:rFonts w:ascii="Arial" w:hAnsi="Arial" w:cs="Arial"/>
          <w:sz w:val="24"/>
          <w:szCs w:val="24"/>
          <w:highlight w:val="yellow"/>
        </w:rPr>
        <w:t>insert Name of Covered Entity</w:t>
      </w:r>
      <w:r>
        <w:rPr>
          <w:rFonts w:ascii="Arial" w:hAnsi="Arial" w:cs="Arial"/>
          <w:sz w:val="24"/>
          <w:szCs w:val="24"/>
        </w:rPr>
        <w:t>) particularly, in relation to financial matters raised.</w:t>
      </w:r>
    </w:p>
    <w:p w14:paraId="321E6E33" w14:textId="197B2639" w:rsidR="00737F90" w:rsidRDefault="00737F90" w:rsidP="00967433">
      <w:pPr>
        <w:jc w:val="both"/>
        <w:rPr>
          <w:rFonts w:ascii="Arial" w:hAnsi="Arial" w:cs="Arial"/>
          <w:sz w:val="24"/>
          <w:szCs w:val="24"/>
        </w:rPr>
      </w:pPr>
      <w:r>
        <w:rPr>
          <w:rFonts w:ascii="Arial" w:hAnsi="Arial" w:cs="Arial"/>
          <w:sz w:val="24"/>
          <w:szCs w:val="24"/>
        </w:rPr>
        <w:t>Section 88 (1) (b) of the Act 921 also requires the Audit Committee to ensure that the (</w:t>
      </w:r>
      <w:r w:rsidRPr="00737F90">
        <w:rPr>
          <w:rFonts w:ascii="Arial" w:hAnsi="Arial" w:cs="Arial"/>
          <w:sz w:val="24"/>
          <w:szCs w:val="24"/>
          <w:highlight w:val="yellow"/>
        </w:rPr>
        <w:t>insert Title of Head of Covered Entity</w:t>
      </w:r>
      <w:r>
        <w:rPr>
          <w:rFonts w:ascii="Arial" w:hAnsi="Arial" w:cs="Arial"/>
          <w:sz w:val="24"/>
          <w:szCs w:val="24"/>
        </w:rPr>
        <w:t xml:space="preserve">) prepares an annual statement showing the status of implementation of any recommendation contained in </w:t>
      </w:r>
    </w:p>
    <w:p w14:paraId="5F429E4E" w14:textId="55C315A3" w:rsidR="00737F90" w:rsidRDefault="00737F90" w:rsidP="00967433">
      <w:pPr>
        <w:pStyle w:val="ListParagraph"/>
        <w:numPr>
          <w:ilvl w:val="0"/>
          <w:numId w:val="9"/>
        </w:numPr>
        <w:jc w:val="both"/>
        <w:rPr>
          <w:rFonts w:ascii="Arial" w:hAnsi="Arial" w:cs="Arial"/>
          <w:sz w:val="24"/>
          <w:szCs w:val="24"/>
        </w:rPr>
      </w:pPr>
      <w:r>
        <w:rPr>
          <w:rFonts w:ascii="Arial" w:hAnsi="Arial" w:cs="Arial"/>
          <w:sz w:val="24"/>
          <w:szCs w:val="24"/>
        </w:rPr>
        <w:t>an Internal Audit Report</w:t>
      </w:r>
    </w:p>
    <w:p w14:paraId="6E924EB4" w14:textId="77777777" w:rsidR="00CA7137" w:rsidRDefault="00737F90" w:rsidP="00967433">
      <w:pPr>
        <w:pStyle w:val="ListParagraph"/>
        <w:numPr>
          <w:ilvl w:val="0"/>
          <w:numId w:val="9"/>
        </w:numPr>
        <w:jc w:val="both"/>
        <w:rPr>
          <w:rFonts w:ascii="Arial" w:hAnsi="Arial" w:cs="Arial"/>
          <w:sz w:val="24"/>
          <w:szCs w:val="24"/>
        </w:rPr>
      </w:pPr>
      <w:r>
        <w:rPr>
          <w:rFonts w:ascii="Arial" w:hAnsi="Arial" w:cs="Arial"/>
          <w:sz w:val="24"/>
          <w:szCs w:val="24"/>
        </w:rPr>
        <w:t>Parliament</w:t>
      </w:r>
      <w:r w:rsidR="00CA7137">
        <w:rPr>
          <w:rFonts w:ascii="Arial" w:hAnsi="Arial" w:cs="Arial"/>
          <w:sz w:val="24"/>
          <w:szCs w:val="24"/>
        </w:rPr>
        <w:t>’s decision on Auditor-General’s Report.</w:t>
      </w:r>
    </w:p>
    <w:p w14:paraId="1D5DC1A0" w14:textId="445E2384" w:rsidR="00CA7137" w:rsidRDefault="00CA7137" w:rsidP="00967433">
      <w:pPr>
        <w:pStyle w:val="ListParagraph"/>
        <w:numPr>
          <w:ilvl w:val="0"/>
          <w:numId w:val="9"/>
        </w:numPr>
        <w:jc w:val="both"/>
        <w:rPr>
          <w:rFonts w:ascii="Arial" w:hAnsi="Arial" w:cs="Arial"/>
          <w:sz w:val="24"/>
          <w:szCs w:val="24"/>
        </w:rPr>
      </w:pPr>
      <w:r>
        <w:rPr>
          <w:rFonts w:ascii="Arial" w:hAnsi="Arial" w:cs="Arial"/>
          <w:sz w:val="24"/>
          <w:szCs w:val="24"/>
        </w:rPr>
        <w:t>Auditor General’s Management Letter; and</w:t>
      </w:r>
    </w:p>
    <w:p w14:paraId="04075E1E" w14:textId="77777777" w:rsidR="00CA7137" w:rsidRDefault="00CA7137" w:rsidP="00967433">
      <w:pPr>
        <w:pStyle w:val="ListParagraph"/>
        <w:numPr>
          <w:ilvl w:val="0"/>
          <w:numId w:val="9"/>
        </w:numPr>
        <w:jc w:val="both"/>
        <w:rPr>
          <w:rFonts w:ascii="Arial" w:hAnsi="Arial" w:cs="Arial"/>
          <w:sz w:val="24"/>
          <w:szCs w:val="24"/>
        </w:rPr>
      </w:pPr>
      <w:r>
        <w:rPr>
          <w:rFonts w:ascii="Arial" w:hAnsi="Arial" w:cs="Arial"/>
          <w:sz w:val="24"/>
          <w:szCs w:val="24"/>
        </w:rPr>
        <w:t>The report on financial matters raised in an internal monitoring unit of the (</w:t>
      </w:r>
      <w:r w:rsidRPr="00737F90">
        <w:rPr>
          <w:rFonts w:ascii="Arial" w:hAnsi="Arial" w:cs="Arial"/>
          <w:sz w:val="24"/>
          <w:szCs w:val="24"/>
          <w:highlight w:val="yellow"/>
        </w:rPr>
        <w:t>insert Name of Covered Entity</w:t>
      </w:r>
      <w:r>
        <w:rPr>
          <w:rFonts w:ascii="Arial" w:hAnsi="Arial" w:cs="Arial"/>
          <w:sz w:val="24"/>
          <w:szCs w:val="24"/>
        </w:rPr>
        <w:t>); and</w:t>
      </w:r>
    </w:p>
    <w:p w14:paraId="0A3AFE12" w14:textId="77777777" w:rsidR="00CA7137" w:rsidRDefault="00CA7137" w:rsidP="00967433">
      <w:pPr>
        <w:pStyle w:val="ListParagraph"/>
        <w:numPr>
          <w:ilvl w:val="0"/>
          <w:numId w:val="9"/>
        </w:numPr>
        <w:jc w:val="both"/>
        <w:rPr>
          <w:rFonts w:ascii="Arial" w:hAnsi="Arial" w:cs="Arial"/>
          <w:sz w:val="24"/>
          <w:szCs w:val="24"/>
        </w:rPr>
      </w:pPr>
      <w:r>
        <w:rPr>
          <w:rFonts w:ascii="Arial" w:hAnsi="Arial" w:cs="Arial"/>
          <w:sz w:val="24"/>
          <w:szCs w:val="24"/>
        </w:rPr>
        <w:t>Any other related directive of Parliament.</w:t>
      </w:r>
    </w:p>
    <w:p w14:paraId="0A2337FE" w14:textId="622CC121" w:rsidR="00737F90" w:rsidRDefault="00CA7137" w:rsidP="00967433">
      <w:pPr>
        <w:jc w:val="both"/>
        <w:rPr>
          <w:rFonts w:ascii="Arial" w:hAnsi="Arial" w:cs="Arial"/>
          <w:sz w:val="24"/>
          <w:szCs w:val="24"/>
        </w:rPr>
      </w:pPr>
      <w:r>
        <w:rPr>
          <w:rFonts w:ascii="Arial" w:hAnsi="Arial" w:cs="Arial"/>
          <w:sz w:val="24"/>
          <w:szCs w:val="24"/>
        </w:rPr>
        <w:t>Section 88 (2) of Act 921 further requires that the report shall:</w:t>
      </w:r>
    </w:p>
    <w:p w14:paraId="34F84C95" w14:textId="52ED5B5B" w:rsidR="00CA7137" w:rsidRDefault="00CA7137" w:rsidP="00967433">
      <w:pPr>
        <w:pStyle w:val="ListParagraph"/>
        <w:numPr>
          <w:ilvl w:val="0"/>
          <w:numId w:val="11"/>
        </w:numPr>
        <w:jc w:val="both"/>
        <w:rPr>
          <w:rFonts w:ascii="Arial" w:hAnsi="Arial" w:cs="Arial"/>
          <w:sz w:val="24"/>
          <w:szCs w:val="24"/>
        </w:rPr>
      </w:pPr>
      <w:r>
        <w:rPr>
          <w:rFonts w:ascii="Arial" w:hAnsi="Arial" w:cs="Arial"/>
          <w:sz w:val="24"/>
          <w:szCs w:val="24"/>
        </w:rPr>
        <w:t>Indicate the remedial action taken or proposed to be taken to avoid or minimize the recurrence of an undesirable feature in the accounts and operations of the (</w:t>
      </w:r>
      <w:r w:rsidRPr="00737F90">
        <w:rPr>
          <w:rFonts w:ascii="Arial" w:hAnsi="Arial" w:cs="Arial"/>
          <w:sz w:val="24"/>
          <w:szCs w:val="24"/>
          <w:highlight w:val="yellow"/>
        </w:rPr>
        <w:t>insert Name of Covered Entity</w:t>
      </w:r>
      <w:proofErr w:type="gramStart"/>
      <w:r>
        <w:rPr>
          <w:rFonts w:ascii="Arial" w:hAnsi="Arial" w:cs="Arial"/>
          <w:sz w:val="24"/>
          <w:szCs w:val="24"/>
        </w:rPr>
        <w:t>);</w:t>
      </w:r>
      <w:proofErr w:type="gramEnd"/>
    </w:p>
    <w:p w14:paraId="212BF7EF" w14:textId="620C537E" w:rsidR="00CA7137" w:rsidRDefault="00CA7137" w:rsidP="00967433">
      <w:pPr>
        <w:pStyle w:val="ListParagraph"/>
        <w:numPr>
          <w:ilvl w:val="0"/>
          <w:numId w:val="11"/>
        </w:numPr>
        <w:jc w:val="both"/>
        <w:rPr>
          <w:rFonts w:ascii="Arial" w:hAnsi="Arial" w:cs="Arial"/>
          <w:sz w:val="24"/>
          <w:szCs w:val="24"/>
        </w:rPr>
      </w:pPr>
      <w:r>
        <w:rPr>
          <w:rFonts w:ascii="Arial" w:hAnsi="Arial" w:cs="Arial"/>
          <w:sz w:val="24"/>
          <w:szCs w:val="24"/>
        </w:rPr>
        <w:t xml:space="preserve">Indicate the period for the completion of the remedial; and </w:t>
      </w:r>
    </w:p>
    <w:p w14:paraId="31218783" w14:textId="3384C7BC" w:rsidR="00CA7137" w:rsidRDefault="00CA7137" w:rsidP="00967433">
      <w:pPr>
        <w:pStyle w:val="ListParagraph"/>
        <w:numPr>
          <w:ilvl w:val="0"/>
          <w:numId w:val="11"/>
        </w:numPr>
        <w:jc w:val="both"/>
        <w:rPr>
          <w:rFonts w:ascii="Arial" w:hAnsi="Arial" w:cs="Arial"/>
          <w:sz w:val="24"/>
          <w:szCs w:val="24"/>
        </w:rPr>
      </w:pPr>
      <w:r>
        <w:rPr>
          <w:rFonts w:ascii="Arial" w:hAnsi="Arial" w:cs="Arial"/>
          <w:sz w:val="24"/>
          <w:szCs w:val="24"/>
        </w:rPr>
        <w:t>Be endorsed by the relevant sector Minister and forwarded to the Minister, Parliament, Office of the President and the Auditor-General within six months after end of each financial year.</w:t>
      </w:r>
    </w:p>
    <w:p w14:paraId="6C837EC6" w14:textId="4F758017" w:rsidR="00CA7137" w:rsidRDefault="00CA7137" w:rsidP="00967433">
      <w:pPr>
        <w:jc w:val="both"/>
        <w:rPr>
          <w:rFonts w:ascii="Arial" w:hAnsi="Arial" w:cs="Arial"/>
          <w:sz w:val="24"/>
          <w:szCs w:val="24"/>
        </w:rPr>
      </w:pPr>
      <w:r>
        <w:rPr>
          <w:rFonts w:ascii="Arial" w:hAnsi="Arial" w:cs="Arial"/>
          <w:sz w:val="24"/>
          <w:szCs w:val="24"/>
        </w:rPr>
        <w:t>The Audit Committee liaised with the IAA and ensured that the appointing authority complied with Regulation 220 of the Public Financial Management Regulations, 2019</w:t>
      </w:r>
      <w:r w:rsidR="00E01CA1">
        <w:rPr>
          <w:rFonts w:ascii="Arial" w:hAnsi="Arial" w:cs="Arial"/>
          <w:sz w:val="24"/>
          <w:szCs w:val="24"/>
        </w:rPr>
        <w:t xml:space="preserve"> (L.I.2378) in deciding on </w:t>
      </w:r>
      <w:r w:rsidR="002D2985">
        <w:rPr>
          <w:rFonts w:ascii="Arial" w:hAnsi="Arial" w:cs="Arial"/>
          <w:sz w:val="24"/>
          <w:szCs w:val="24"/>
        </w:rPr>
        <w:t xml:space="preserve">a </w:t>
      </w:r>
      <w:r w:rsidR="00E01CA1">
        <w:rPr>
          <w:rFonts w:ascii="Arial" w:hAnsi="Arial" w:cs="Arial"/>
          <w:sz w:val="24"/>
          <w:szCs w:val="24"/>
        </w:rPr>
        <w:t>request from management to transfer the Head of the Internal Audit Unit.</w:t>
      </w:r>
    </w:p>
    <w:p w14:paraId="7B14BCBA" w14:textId="049A4B5F" w:rsidR="00A2006A" w:rsidRDefault="00A2006A">
      <w:pPr>
        <w:rPr>
          <w:rFonts w:asciiTheme="majorHAnsi" w:eastAsiaTheme="majorEastAsia" w:hAnsiTheme="majorHAnsi" w:cstheme="majorBidi"/>
          <w:b/>
          <w:bCs/>
          <w:color w:val="2F5496" w:themeColor="accent1" w:themeShade="BF"/>
          <w:sz w:val="32"/>
          <w:szCs w:val="32"/>
        </w:rPr>
      </w:pPr>
    </w:p>
    <w:p w14:paraId="57B4985B" w14:textId="30104430" w:rsidR="00E01CA1" w:rsidRPr="007C22E8" w:rsidRDefault="00E01CA1" w:rsidP="007C22E8">
      <w:pPr>
        <w:pStyle w:val="Heading1"/>
        <w:rPr>
          <w:rFonts w:ascii="Arial" w:hAnsi="Arial" w:cs="Arial"/>
          <w:b/>
          <w:bCs/>
          <w:sz w:val="24"/>
          <w:szCs w:val="24"/>
        </w:rPr>
      </w:pPr>
      <w:bookmarkStart w:id="7" w:name="_Toc197064859"/>
      <w:r w:rsidRPr="007C22E8">
        <w:rPr>
          <w:rFonts w:ascii="Arial" w:hAnsi="Arial" w:cs="Arial"/>
          <w:b/>
          <w:bCs/>
          <w:sz w:val="24"/>
          <w:szCs w:val="24"/>
        </w:rPr>
        <w:t>2.3.2 Advisory Roles and Responsibilities</w:t>
      </w:r>
      <w:bookmarkEnd w:id="7"/>
    </w:p>
    <w:p w14:paraId="698491C6" w14:textId="77777777" w:rsidR="00E01CA1" w:rsidRPr="00E01CA1" w:rsidRDefault="00E01CA1" w:rsidP="00967433">
      <w:pPr>
        <w:jc w:val="both"/>
        <w:rPr>
          <w:rFonts w:ascii="Arial" w:hAnsi="Arial" w:cs="Arial"/>
          <w:sz w:val="24"/>
          <w:szCs w:val="24"/>
        </w:rPr>
      </w:pPr>
      <w:r w:rsidRPr="00E01CA1">
        <w:rPr>
          <w:rFonts w:ascii="Arial" w:hAnsi="Arial" w:cs="Arial"/>
          <w:sz w:val="24"/>
          <w:szCs w:val="24"/>
        </w:rPr>
        <w:t>Paragraph 10.2 of the Guidelines for Effective Functioning of Audit Committees (2023) identified the following advisory roles and responsibilities of Audit Committees.</w:t>
      </w:r>
    </w:p>
    <w:p w14:paraId="1DD949B3"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Providing advice on sound, transparent and reliable financial management practices,</w:t>
      </w:r>
    </w:p>
    <w:p w14:paraId="33ED19AA"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Ensuring the risk management process is comprehensive and effective.</w:t>
      </w:r>
    </w:p>
    <w:p w14:paraId="29FE6D18"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 xml:space="preserve">Helping </w:t>
      </w:r>
      <w:proofErr w:type="gramStart"/>
      <w:r w:rsidRPr="00E01CA1">
        <w:rPr>
          <w:rFonts w:ascii="Arial" w:hAnsi="Arial" w:cs="Arial"/>
          <w:sz w:val="24"/>
          <w:szCs w:val="24"/>
          <w:lang w:val="en-GB"/>
        </w:rPr>
        <w:t>achieve</w:t>
      </w:r>
      <w:proofErr w:type="gramEnd"/>
      <w:r w:rsidRPr="00E01CA1">
        <w:rPr>
          <w:rFonts w:ascii="Arial" w:hAnsi="Arial" w:cs="Arial"/>
          <w:sz w:val="24"/>
          <w:szCs w:val="24"/>
          <w:lang w:val="en-GB"/>
        </w:rPr>
        <w:t xml:space="preserve"> organization-wide strong and effective internal controls in the covered entity.</w:t>
      </w:r>
    </w:p>
    <w:p w14:paraId="20ABFF7F"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Reviewing corporate policies relating to compliance with laws and regulations, ethics, conflicts of interest, and investigations of misconduct and fraud.</w:t>
      </w:r>
    </w:p>
    <w:p w14:paraId="01757372"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lastRenderedPageBreak/>
        <w:t>Reviewing current and pending corporate governance related litigation or regulatory proceedings to which the covered entity is a party.</w:t>
      </w:r>
    </w:p>
    <w:p w14:paraId="11DA9AC2"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Ensuring the internal auditors’ access to the Audit Committee, encouraging communication beyond scheduled Committee meetings.</w:t>
      </w:r>
    </w:p>
    <w:p w14:paraId="0A6FBCC1"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Reviewing internal audit work plans, internal audit charters, risk (including fiscal risk) assessment reports.</w:t>
      </w:r>
    </w:p>
    <w:p w14:paraId="7BA8E089"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Ensuring the development, approval and update of the code of conduct. The Committee should also ensure that all employees receive the code of conduct, understand it, and obtain appropriate training regarding it.</w:t>
      </w:r>
    </w:p>
    <w:p w14:paraId="18BAD49B"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Follow up on significant issues, investigations, and disciplinary actions.</w:t>
      </w:r>
    </w:p>
    <w:p w14:paraId="527AFEAC" w14:textId="77777777" w:rsidR="00E01CA1" w:rsidRP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 xml:space="preserve">Collaborating with the Internal Audit Agency to initiate investigation into matters involving fraud or misuse of public funds by the Principal Spending Officer. </w:t>
      </w:r>
    </w:p>
    <w:p w14:paraId="5388E772" w14:textId="77777777" w:rsidR="00E01CA1" w:rsidRDefault="00E01CA1" w:rsidP="00967433">
      <w:pPr>
        <w:pStyle w:val="ListParagraph"/>
        <w:widowControl w:val="0"/>
        <w:numPr>
          <w:ilvl w:val="0"/>
          <w:numId w:val="12"/>
        </w:numPr>
        <w:tabs>
          <w:tab w:val="left" w:pos="822"/>
        </w:tabs>
        <w:spacing w:after="0" w:line="276" w:lineRule="auto"/>
        <w:ind w:right="78"/>
        <w:jc w:val="both"/>
        <w:rPr>
          <w:rFonts w:ascii="Arial" w:hAnsi="Arial" w:cs="Arial"/>
          <w:sz w:val="24"/>
          <w:szCs w:val="24"/>
          <w:lang w:val="en-GB"/>
        </w:rPr>
      </w:pPr>
      <w:r w:rsidRPr="00E01CA1">
        <w:rPr>
          <w:rFonts w:ascii="Arial" w:hAnsi="Arial" w:cs="Arial"/>
          <w:sz w:val="24"/>
          <w:szCs w:val="24"/>
          <w:lang w:val="en-GB"/>
        </w:rPr>
        <w:t>Reviewing audit reports for assurance on efficiency, effectiveness and economy in the administration of programmes and operations of the covered entity.</w:t>
      </w:r>
    </w:p>
    <w:p w14:paraId="02B7EB2B" w14:textId="77777777" w:rsidR="00E01CA1" w:rsidRDefault="00E01CA1" w:rsidP="00967433">
      <w:pPr>
        <w:widowControl w:val="0"/>
        <w:tabs>
          <w:tab w:val="left" w:pos="822"/>
        </w:tabs>
        <w:spacing w:after="0" w:line="276" w:lineRule="auto"/>
        <w:ind w:right="78"/>
        <w:jc w:val="both"/>
        <w:rPr>
          <w:rFonts w:ascii="Arial" w:hAnsi="Arial" w:cs="Arial"/>
          <w:sz w:val="24"/>
          <w:szCs w:val="24"/>
          <w:lang w:val="en-GB"/>
        </w:rPr>
      </w:pPr>
    </w:p>
    <w:p w14:paraId="4C02D912" w14:textId="01C18CFA" w:rsidR="00E01CA1" w:rsidRPr="007C22E8" w:rsidRDefault="00E01CA1" w:rsidP="007C22E8">
      <w:pPr>
        <w:pStyle w:val="Heading1"/>
        <w:rPr>
          <w:rFonts w:ascii="Arial" w:hAnsi="Arial" w:cs="Arial"/>
          <w:b/>
          <w:bCs/>
          <w:sz w:val="24"/>
          <w:szCs w:val="24"/>
          <w:lang w:val="en-GB"/>
        </w:rPr>
      </w:pPr>
      <w:bookmarkStart w:id="8" w:name="_Toc197064860"/>
      <w:r w:rsidRPr="007C22E8">
        <w:rPr>
          <w:rFonts w:ascii="Arial" w:hAnsi="Arial" w:cs="Arial"/>
          <w:b/>
          <w:bCs/>
          <w:sz w:val="24"/>
          <w:szCs w:val="24"/>
        </w:rPr>
        <w:t>2.4 Compliance and Ethics</w:t>
      </w:r>
      <w:bookmarkEnd w:id="8"/>
    </w:p>
    <w:p w14:paraId="64739E2D" w14:textId="208C1397" w:rsidR="00D32F90" w:rsidRDefault="00FF6377" w:rsidP="00967433">
      <w:pPr>
        <w:jc w:val="both"/>
        <w:rPr>
          <w:rFonts w:ascii="Arial" w:hAnsi="Arial" w:cs="Arial"/>
          <w:sz w:val="24"/>
          <w:szCs w:val="24"/>
        </w:rPr>
      </w:pPr>
      <w:r>
        <w:rPr>
          <w:rFonts w:ascii="Arial" w:hAnsi="Arial" w:cs="Arial"/>
          <w:sz w:val="24"/>
          <w:szCs w:val="24"/>
          <w:lang w:val="en-GB"/>
        </w:rPr>
        <w:t xml:space="preserve">During the year under review, the Audit Committee ensured that </w:t>
      </w:r>
      <w:r>
        <w:rPr>
          <w:rFonts w:ascii="Arial" w:hAnsi="Arial" w:cs="Arial"/>
          <w:sz w:val="24"/>
          <w:szCs w:val="24"/>
        </w:rPr>
        <w:t>(</w:t>
      </w:r>
      <w:r w:rsidRPr="00737F90">
        <w:rPr>
          <w:rFonts w:ascii="Arial" w:hAnsi="Arial" w:cs="Arial"/>
          <w:sz w:val="24"/>
          <w:szCs w:val="24"/>
          <w:highlight w:val="yellow"/>
        </w:rPr>
        <w:t>insert Name of Covered Entity</w:t>
      </w:r>
      <w:r>
        <w:rPr>
          <w:rFonts w:ascii="Arial" w:hAnsi="Arial" w:cs="Arial"/>
          <w:sz w:val="24"/>
          <w:szCs w:val="24"/>
        </w:rPr>
        <w:t xml:space="preserve">) operated within the legal and ethical framework, adhering to applicable regulations and industry guidelines. The committee members reviewed compliance </w:t>
      </w:r>
      <w:proofErr w:type="spellStart"/>
      <w:r>
        <w:rPr>
          <w:rFonts w:ascii="Arial" w:hAnsi="Arial" w:cs="Arial"/>
          <w:sz w:val="24"/>
          <w:szCs w:val="24"/>
        </w:rPr>
        <w:t>programmes</w:t>
      </w:r>
      <w:proofErr w:type="spellEnd"/>
      <w:r>
        <w:rPr>
          <w:rFonts w:ascii="Arial" w:hAnsi="Arial" w:cs="Arial"/>
          <w:sz w:val="24"/>
          <w:szCs w:val="24"/>
        </w:rPr>
        <w:t xml:space="preserve"> that came to their attention to assess their effectiveness and identify any gaps or areas of improvement.</w:t>
      </w:r>
    </w:p>
    <w:p w14:paraId="38D84825" w14:textId="5A07DAE3" w:rsidR="00D32F90" w:rsidRDefault="00D32F90">
      <w:pPr>
        <w:rPr>
          <w:rFonts w:ascii="Arial" w:hAnsi="Arial" w:cs="Arial"/>
          <w:sz w:val="24"/>
          <w:szCs w:val="24"/>
        </w:rPr>
      </w:pPr>
    </w:p>
    <w:p w14:paraId="6EE62C90" w14:textId="6E644DC5" w:rsidR="00AE09DB" w:rsidRPr="0067525B" w:rsidRDefault="0067525B" w:rsidP="0067525B">
      <w:pPr>
        <w:pStyle w:val="Heading1"/>
        <w:rPr>
          <w:rFonts w:ascii="Arial" w:hAnsi="Arial" w:cs="Arial"/>
          <w:b/>
          <w:bCs/>
          <w:sz w:val="24"/>
          <w:szCs w:val="24"/>
          <w:lang w:val="en-GB"/>
        </w:rPr>
      </w:pPr>
      <w:bookmarkStart w:id="9" w:name="_Toc197064861"/>
      <w:r w:rsidRPr="0067525B">
        <w:rPr>
          <w:rFonts w:ascii="Arial" w:hAnsi="Arial" w:cs="Arial"/>
          <w:b/>
          <w:bCs/>
          <w:sz w:val="24"/>
          <w:szCs w:val="24"/>
        </w:rPr>
        <w:t xml:space="preserve">3. </w:t>
      </w:r>
      <w:r w:rsidR="00FF6377" w:rsidRPr="0067525B">
        <w:rPr>
          <w:rFonts w:ascii="Arial" w:hAnsi="Arial" w:cs="Arial"/>
          <w:b/>
          <w:bCs/>
          <w:sz w:val="24"/>
          <w:szCs w:val="24"/>
        </w:rPr>
        <w:t>Composition of the Audit Committee</w:t>
      </w:r>
      <w:bookmarkEnd w:id="9"/>
      <w:r w:rsidR="00FF6377" w:rsidRPr="0067525B">
        <w:rPr>
          <w:rFonts w:ascii="Arial" w:hAnsi="Arial" w:cs="Arial"/>
          <w:b/>
          <w:bCs/>
          <w:sz w:val="24"/>
          <w:szCs w:val="24"/>
        </w:rPr>
        <w:t xml:space="preserve"> </w:t>
      </w:r>
    </w:p>
    <w:p w14:paraId="1F291B9F" w14:textId="3B2655CA" w:rsidR="00D32F90" w:rsidRDefault="00FF6377" w:rsidP="00967433">
      <w:pPr>
        <w:jc w:val="both"/>
        <w:rPr>
          <w:rFonts w:ascii="Arial" w:hAnsi="Arial" w:cs="Arial"/>
          <w:sz w:val="24"/>
          <w:szCs w:val="24"/>
          <w:lang w:val="en-GB"/>
        </w:rPr>
      </w:pPr>
      <w:r>
        <w:rPr>
          <w:rFonts w:ascii="Arial" w:hAnsi="Arial" w:cs="Arial"/>
          <w:sz w:val="24"/>
          <w:szCs w:val="24"/>
          <w:lang w:val="en-GB"/>
        </w:rPr>
        <w:t xml:space="preserve">For the period </w:t>
      </w:r>
      <w:r w:rsidRPr="00FF6377">
        <w:rPr>
          <w:rFonts w:ascii="Arial" w:hAnsi="Arial" w:cs="Arial"/>
          <w:sz w:val="24"/>
          <w:szCs w:val="24"/>
          <w:highlight w:val="yellow"/>
          <w:lang w:val="en-GB"/>
        </w:rPr>
        <w:t>1</w:t>
      </w:r>
      <w:r w:rsidRPr="00FF6377">
        <w:rPr>
          <w:rFonts w:ascii="Arial" w:hAnsi="Arial" w:cs="Arial"/>
          <w:sz w:val="24"/>
          <w:szCs w:val="24"/>
          <w:highlight w:val="yellow"/>
          <w:vertAlign w:val="superscript"/>
          <w:lang w:val="en-GB"/>
        </w:rPr>
        <w:t>st</w:t>
      </w:r>
      <w:r w:rsidRPr="00FF6377">
        <w:rPr>
          <w:rFonts w:ascii="Arial" w:hAnsi="Arial" w:cs="Arial"/>
          <w:sz w:val="24"/>
          <w:szCs w:val="24"/>
          <w:highlight w:val="yellow"/>
          <w:lang w:val="en-GB"/>
        </w:rPr>
        <w:t xml:space="preserve"> January 20XX to 31</w:t>
      </w:r>
      <w:r w:rsidRPr="00FF6377">
        <w:rPr>
          <w:rFonts w:ascii="Arial" w:hAnsi="Arial" w:cs="Arial"/>
          <w:sz w:val="24"/>
          <w:szCs w:val="24"/>
          <w:highlight w:val="yellow"/>
          <w:vertAlign w:val="superscript"/>
          <w:lang w:val="en-GB"/>
        </w:rPr>
        <w:t>st</w:t>
      </w:r>
      <w:r w:rsidRPr="00FF6377">
        <w:rPr>
          <w:rFonts w:ascii="Arial" w:hAnsi="Arial" w:cs="Arial"/>
          <w:sz w:val="24"/>
          <w:szCs w:val="24"/>
          <w:highlight w:val="yellow"/>
          <w:lang w:val="en-GB"/>
        </w:rPr>
        <w:t xml:space="preserve"> December 20XX</w:t>
      </w:r>
      <w:r>
        <w:rPr>
          <w:rFonts w:ascii="Arial" w:hAnsi="Arial" w:cs="Arial"/>
          <w:sz w:val="24"/>
          <w:szCs w:val="24"/>
          <w:lang w:val="en-GB"/>
        </w:rPr>
        <w:t xml:space="preserve"> and in line Section 87 of the PFM Act, 2016, the membership of the AC comprised the following 5 members, as shown </w:t>
      </w:r>
      <w:r w:rsidR="00D32F90">
        <w:rPr>
          <w:rFonts w:ascii="Arial" w:hAnsi="Arial" w:cs="Arial"/>
          <w:sz w:val="24"/>
          <w:szCs w:val="24"/>
          <w:lang w:val="en-GB"/>
        </w:rPr>
        <w:t>below:</w:t>
      </w:r>
      <w:r>
        <w:rPr>
          <w:rFonts w:ascii="Arial" w:hAnsi="Arial" w:cs="Arial"/>
          <w:sz w:val="24"/>
          <w:szCs w:val="24"/>
          <w:lang w:val="en-GB"/>
        </w:rPr>
        <w:t xml:space="preserve"> </w:t>
      </w:r>
    </w:p>
    <w:p w14:paraId="6E277B92" w14:textId="0C5E0F49" w:rsidR="00FF6377" w:rsidRDefault="00FF6377" w:rsidP="00967433">
      <w:pPr>
        <w:jc w:val="both"/>
        <w:rPr>
          <w:rFonts w:ascii="Arial" w:hAnsi="Arial" w:cs="Arial"/>
          <w:sz w:val="24"/>
          <w:szCs w:val="24"/>
          <w:lang w:val="en-GB"/>
        </w:rPr>
      </w:pPr>
      <w:r w:rsidRPr="00D32F90">
        <w:rPr>
          <w:rFonts w:ascii="Arial" w:hAnsi="Arial" w:cs="Arial"/>
          <w:b/>
          <w:bCs/>
          <w:sz w:val="24"/>
          <w:szCs w:val="24"/>
          <w:lang w:val="en-GB"/>
        </w:rPr>
        <w:t>Table 1</w:t>
      </w:r>
      <w:r w:rsidR="00D32F90">
        <w:rPr>
          <w:rFonts w:ascii="Arial" w:hAnsi="Arial" w:cs="Arial"/>
          <w:b/>
          <w:bCs/>
          <w:sz w:val="24"/>
          <w:szCs w:val="24"/>
          <w:lang w:val="en-GB"/>
        </w:rPr>
        <w:t>: Composition of the Audit Committee</w:t>
      </w:r>
    </w:p>
    <w:tbl>
      <w:tblPr>
        <w:tblStyle w:val="TableGrid"/>
        <w:tblW w:w="9895" w:type="dxa"/>
        <w:tblLook w:val="04A0" w:firstRow="1" w:lastRow="0" w:firstColumn="1" w:lastColumn="0" w:noHBand="0" w:noVBand="1"/>
      </w:tblPr>
      <w:tblGrid>
        <w:gridCol w:w="881"/>
        <w:gridCol w:w="2876"/>
        <w:gridCol w:w="1879"/>
        <w:gridCol w:w="1879"/>
        <w:gridCol w:w="2380"/>
      </w:tblGrid>
      <w:tr w:rsidR="00265AAD" w14:paraId="1570D6F4" w14:textId="77777777" w:rsidTr="0067124B">
        <w:trPr>
          <w:trHeight w:val="855"/>
        </w:trPr>
        <w:tc>
          <w:tcPr>
            <w:tcW w:w="881" w:type="dxa"/>
            <w:shd w:val="clear" w:color="auto" w:fill="FBE4D5" w:themeFill="accent2" w:themeFillTint="33"/>
          </w:tcPr>
          <w:p w14:paraId="11872F3E" w14:textId="77777777" w:rsidR="00265AAD" w:rsidRDefault="00265AAD" w:rsidP="0067124B">
            <w:pPr>
              <w:jc w:val="both"/>
              <w:rPr>
                <w:rFonts w:ascii="Arial" w:hAnsi="Arial" w:cs="Arial"/>
                <w:sz w:val="24"/>
                <w:szCs w:val="24"/>
                <w:lang w:val="en-GB"/>
              </w:rPr>
            </w:pPr>
            <w:r>
              <w:rPr>
                <w:rFonts w:ascii="Arial" w:hAnsi="Arial" w:cs="Arial"/>
                <w:sz w:val="24"/>
                <w:szCs w:val="24"/>
                <w:lang w:val="en-GB"/>
              </w:rPr>
              <w:t>#</w:t>
            </w:r>
          </w:p>
        </w:tc>
        <w:tc>
          <w:tcPr>
            <w:tcW w:w="2876" w:type="dxa"/>
            <w:shd w:val="clear" w:color="auto" w:fill="FBE4D5" w:themeFill="accent2" w:themeFillTint="33"/>
          </w:tcPr>
          <w:p w14:paraId="0A2C1D71" w14:textId="77777777" w:rsidR="00265AAD" w:rsidRDefault="00265AAD" w:rsidP="0067124B">
            <w:pPr>
              <w:jc w:val="both"/>
              <w:rPr>
                <w:rFonts w:ascii="Arial" w:hAnsi="Arial" w:cs="Arial"/>
                <w:sz w:val="24"/>
                <w:szCs w:val="24"/>
                <w:lang w:val="en-GB"/>
              </w:rPr>
            </w:pPr>
            <w:r>
              <w:rPr>
                <w:rFonts w:ascii="Arial" w:hAnsi="Arial" w:cs="Arial"/>
                <w:sz w:val="24"/>
                <w:szCs w:val="24"/>
                <w:lang w:val="en-GB"/>
              </w:rPr>
              <w:t>Name</w:t>
            </w:r>
          </w:p>
        </w:tc>
        <w:tc>
          <w:tcPr>
            <w:tcW w:w="1879" w:type="dxa"/>
            <w:shd w:val="clear" w:color="auto" w:fill="FBE4D5" w:themeFill="accent2" w:themeFillTint="33"/>
          </w:tcPr>
          <w:p w14:paraId="59722934" w14:textId="77777777" w:rsidR="00265AAD" w:rsidRDefault="00265AAD" w:rsidP="0067124B">
            <w:pPr>
              <w:jc w:val="both"/>
              <w:rPr>
                <w:rFonts w:ascii="Arial" w:hAnsi="Arial" w:cs="Arial"/>
                <w:sz w:val="24"/>
                <w:szCs w:val="24"/>
                <w:lang w:val="en-GB"/>
              </w:rPr>
            </w:pPr>
            <w:r>
              <w:rPr>
                <w:rFonts w:ascii="Arial" w:hAnsi="Arial" w:cs="Arial"/>
                <w:sz w:val="24"/>
                <w:szCs w:val="24"/>
                <w:lang w:val="en-GB"/>
              </w:rPr>
              <w:t>Designation</w:t>
            </w:r>
          </w:p>
        </w:tc>
        <w:tc>
          <w:tcPr>
            <w:tcW w:w="1879" w:type="dxa"/>
            <w:shd w:val="clear" w:color="auto" w:fill="FBE4D5" w:themeFill="accent2" w:themeFillTint="33"/>
          </w:tcPr>
          <w:p w14:paraId="0BA38FBA" w14:textId="77777777" w:rsidR="00265AAD" w:rsidRDefault="00265AAD" w:rsidP="0067124B">
            <w:pPr>
              <w:jc w:val="both"/>
              <w:rPr>
                <w:rFonts w:ascii="Arial" w:hAnsi="Arial" w:cs="Arial"/>
                <w:sz w:val="24"/>
                <w:szCs w:val="24"/>
                <w:lang w:val="en-GB"/>
              </w:rPr>
            </w:pPr>
            <w:r>
              <w:rPr>
                <w:rFonts w:ascii="Arial" w:hAnsi="Arial" w:cs="Arial"/>
                <w:sz w:val="24"/>
                <w:szCs w:val="24"/>
                <w:lang w:val="en-GB"/>
              </w:rPr>
              <w:t>Institution Represented</w:t>
            </w:r>
          </w:p>
        </w:tc>
        <w:tc>
          <w:tcPr>
            <w:tcW w:w="2380" w:type="dxa"/>
            <w:shd w:val="clear" w:color="auto" w:fill="FBE4D5" w:themeFill="accent2" w:themeFillTint="33"/>
          </w:tcPr>
          <w:p w14:paraId="1CCD9243" w14:textId="77777777" w:rsidR="00265AAD" w:rsidRDefault="00265AAD" w:rsidP="0067124B">
            <w:pPr>
              <w:jc w:val="both"/>
              <w:rPr>
                <w:rFonts w:ascii="Arial" w:hAnsi="Arial" w:cs="Arial"/>
                <w:sz w:val="24"/>
                <w:szCs w:val="24"/>
                <w:lang w:val="en-GB"/>
              </w:rPr>
            </w:pPr>
            <w:r>
              <w:rPr>
                <w:rFonts w:ascii="Arial" w:hAnsi="Arial" w:cs="Arial"/>
                <w:sz w:val="24"/>
                <w:szCs w:val="24"/>
                <w:lang w:val="en-GB"/>
              </w:rPr>
              <w:t>Number of Meetings Attended</w:t>
            </w:r>
          </w:p>
        </w:tc>
      </w:tr>
      <w:tr w:rsidR="00265AAD" w14:paraId="6027DABA" w14:textId="77777777" w:rsidTr="0067124B">
        <w:trPr>
          <w:trHeight w:val="278"/>
        </w:trPr>
        <w:tc>
          <w:tcPr>
            <w:tcW w:w="881" w:type="dxa"/>
          </w:tcPr>
          <w:p w14:paraId="24F3147A" w14:textId="77777777" w:rsidR="00265AAD" w:rsidRDefault="00265AAD" w:rsidP="0067124B">
            <w:pPr>
              <w:jc w:val="both"/>
              <w:rPr>
                <w:rFonts w:ascii="Arial" w:hAnsi="Arial" w:cs="Arial"/>
                <w:sz w:val="24"/>
                <w:szCs w:val="24"/>
                <w:lang w:val="en-GB"/>
              </w:rPr>
            </w:pPr>
            <w:r>
              <w:rPr>
                <w:rFonts w:ascii="Arial" w:hAnsi="Arial" w:cs="Arial"/>
                <w:sz w:val="24"/>
                <w:szCs w:val="24"/>
                <w:lang w:val="en-GB"/>
              </w:rPr>
              <w:t>1</w:t>
            </w:r>
          </w:p>
        </w:tc>
        <w:tc>
          <w:tcPr>
            <w:tcW w:w="2876" w:type="dxa"/>
          </w:tcPr>
          <w:p w14:paraId="1C654AE3" w14:textId="77777777" w:rsidR="00265AAD" w:rsidRDefault="00265AAD" w:rsidP="0067124B">
            <w:pPr>
              <w:jc w:val="both"/>
              <w:rPr>
                <w:rFonts w:ascii="Arial" w:hAnsi="Arial" w:cs="Arial"/>
                <w:sz w:val="24"/>
                <w:szCs w:val="24"/>
                <w:lang w:val="en-GB"/>
              </w:rPr>
            </w:pPr>
          </w:p>
        </w:tc>
        <w:tc>
          <w:tcPr>
            <w:tcW w:w="1879" w:type="dxa"/>
          </w:tcPr>
          <w:p w14:paraId="74F6B3A3" w14:textId="77777777" w:rsidR="00265AAD" w:rsidRDefault="00265AAD" w:rsidP="0067124B">
            <w:pPr>
              <w:jc w:val="both"/>
              <w:rPr>
                <w:rFonts w:ascii="Arial" w:hAnsi="Arial" w:cs="Arial"/>
                <w:sz w:val="24"/>
                <w:szCs w:val="24"/>
                <w:lang w:val="en-GB"/>
              </w:rPr>
            </w:pPr>
            <w:r>
              <w:rPr>
                <w:rFonts w:ascii="Arial" w:hAnsi="Arial" w:cs="Arial"/>
                <w:sz w:val="24"/>
                <w:szCs w:val="24"/>
                <w:lang w:val="en-GB"/>
              </w:rPr>
              <w:t>Chairman</w:t>
            </w:r>
          </w:p>
        </w:tc>
        <w:tc>
          <w:tcPr>
            <w:tcW w:w="1879" w:type="dxa"/>
          </w:tcPr>
          <w:p w14:paraId="375677DD" w14:textId="77777777" w:rsidR="00265AAD" w:rsidRDefault="00265AAD" w:rsidP="0067124B">
            <w:pPr>
              <w:jc w:val="both"/>
              <w:rPr>
                <w:rFonts w:ascii="Arial" w:hAnsi="Arial" w:cs="Arial"/>
                <w:sz w:val="24"/>
                <w:szCs w:val="24"/>
                <w:lang w:val="en-GB"/>
              </w:rPr>
            </w:pPr>
          </w:p>
        </w:tc>
        <w:tc>
          <w:tcPr>
            <w:tcW w:w="2380" w:type="dxa"/>
          </w:tcPr>
          <w:p w14:paraId="0B4138AC" w14:textId="77777777" w:rsidR="00265AAD" w:rsidRDefault="00265AAD" w:rsidP="0067124B">
            <w:pPr>
              <w:jc w:val="both"/>
              <w:rPr>
                <w:rFonts w:ascii="Arial" w:hAnsi="Arial" w:cs="Arial"/>
                <w:sz w:val="24"/>
                <w:szCs w:val="24"/>
                <w:lang w:val="en-GB"/>
              </w:rPr>
            </w:pPr>
          </w:p>
        </w:tc>
      </w:tr>
      <w:tr w:rsidR="00265AAD" w14:paraId="4E30DBD2" w14:textId="77777777" w:rsidTr="0067124B">
        <w:trPr>
          <w:trHeight w:val="288"/>
        </w:trPr>
        <w:tc>
          <w:tcPr>
            <w:tcW w:w="881" w:type="dxa"/>
          </w:tcPr>
          <w:p w14:paraId="73FEECE8" w14:textId="77777777" w:rsidR="00265AAD" w:rsidRDefault="00265AAD" w:rsidP="0067124B">
            <w:pPr>
              <w:jc w:val="both"/>
              <w:rPr>
                <w:rFonts w:ascii="Arial" w:hAnsi="Arial" w:cs="Arial"/>
                <w:sz w:val="24"/>
                <w:szCs w:val="24"/>
                <w:lang w:val="en-GB"/>
              </w:rPr>
            </w:pPr>
            <w:r>
              <w:rPr>
                <w:rFonts w:ascii="Arial" w:hAnsi="Arial" w:cs="Arial"/>
                <w:sz w:val="24"/>
                <w:szCs w:val="24"/>
                <w:lang w:val="en-GB"/>
              </w:rPr>
              <w:t>2</w:t>
            </w:r>
          </w:p>
        </w:tc>
        <w:tc>
          <w:tcPr>
            <w:tcW w:w="2876" w:type="dxa"/>
          </w:tcPr>
          <w:p w14:paraId="15D36A3C" w14:textId="77777777" w:rsidR="00265AAD" w:rsidRDefault="00265AAD" w:rsidP="0067124B">
            <w:pPr>
              <w:jc w:val="both"/>
              <w:rPr>
                <w:rFonts w:ascii="Arial" w:hAnsi="Arial" w:cs="Arial"/>
                <w:sz w:val="24"/>
                <w:szCs w:val="24"/>
                <w:lang w:val="en-GB"/>
              </w:rPr>
            </w:pPr>
          </w:p>
        </w:tc>
        <w:tc>
          <w:tcPr>
            <w:tcW w:w="1879" w:type="dxa"/>
          </w:tcPr>
          <w:p w14:paraId="6A9F2D47" w14:textId="77777777" w:rsidR="00265AAD" w:rsidRDefault="00265AAD" w:rsidP="0067124B">
            <w:pPr>
              <w:jc w:val="both"/>
              <w:rPr>
                <w:rFonts w:ascii="Arial" w:hAnsi="Arial" w:cs="Arial"/>
                <w:sz w:val="24"/>
                <w:szCs w:val="24"/>
                <w:lang w:val="en-GB"/>
              </w:rPr>
            </w:pPr>
            <w:r>
              <w:rPr>
                <w:rFonts w:ascii="Arial" w:hAnsi="Arial" w:cs="Arial"/>
                <w:sz w:val="24"/>
                <w:szCs w:val="24"/>
                <w:lang w:val="en-GB"/>
              </w:rPr>
              <w:t>Member</w:t>
            </w:r>
          </w:p>
        </w:tc>
        <w:tc>
          <w:tcPr>
            <w:tcW w:w="1879" w:type="dxa"/>
          </w:tcPr>
          <w:p w14:paraId="7798E072" w14:textId="77777777" w:rsidR="00265AAD" w:rsidRDefault="00265AAD" w:rsidP="0067124B">
            <w:pPr>
              <w:jc w:val="both"/>
              <w:rPr>
                <w:rFonts w:ascii="Arial" w:hAnsi="Arial" w:cs="Arial"/>
                <w:sz w:val="24"/>
                <w:szCs w:val="24"/>
                <w:lang w:val="en-GB"/>
              </w:rPr>
            </w:pPr>
          </w:p>
        </w:tc>
        <w:tc>
          <w:tcPr>
            <w:tcW w:w="2380" w:type="dxa"/>
          </w:tcPr>
          <w:p w14:paraId="3EE76595" w14:textId="77777777" w:rsidR="00265AAD" w:rsidRDefault="00265AAD" w:rsidP="0067124B">
            <w:pPr>
              <w:jc w:val="both"/>
              <w:rPr>
                <w:rFonts w:ascii="Arial" w:hAnsi="Arial" w:cs="Arial"/>
                <w:sz w:val="24"/>
                <w:szCs w:val="24"/>
                <w:lang w:val="en-GB"/>
              </w:rPr>
            </w:pPr>
          </w:p>
        </w:tc>
      </w:tr>
      <w:tr w:rsidR="00265AAD" w14:paraId="4932C7FA" w14:textId="77777777" w:rsidTr="0067124B">
        <w:trPr>
          <w:trHeight w:val="288"/>
        </w:trPr>
        <w:tc>
          <w:tcPr>
            <w:tcW w:w="881" w:type="dxa"/>
          </w:tcPr>
          <w:p w14:paraId="436DE733" w14:textId="77777777" w:rsidR="00265AAD" w:rsidRDefault="00265AAD" w:rsidP="0067124B">
            <w:pPr>
              <w:jc w:val="both"/>
              <w:rPr>
                <w:rFonts w:ascii="Arial" w:hAnsi="Arial" w:cs="Arial"/>
                <w:sz w:val="24"/>
                <w:szCs w:val="24"/>
                <w:lang w:val="en-GB"/>
              </w:rPr>
            </w:pPr>
            <w:r>
              <w:rPr>
                <w:rFonts w:ascii="Arial" w:hAnsi="Arial" w:cs="Arial"/>
                <w:sz w:val="24"/>
                <w:szCs w:val="24"/>
                <w:lang w:val="en-GB"/>
              </w:rPr>
              <w:t>3</w:t>
            </w:r>
          </w:p>
        </w:tc>
        <w:tc>
          <w:tcPr>
            <w:tcW w:w="2876" w:type="dxa"/>
          </w:tcPr>
          <w:p w14:paraId="6A4B562F" w14:textId="77777777" w:rsidR="00265AAD" w:rsidRDefault="00265AAD" w:rsidP="0067124B">
            <w:pPr>
              <w:jc w:val="both"/>
              <w:rPr>
                <w:rFonts w:ascii="Arial" w:hAnsi="Arial" w:cs="Arial"/>
                <w:sz w:val="24"/>
                <w:szCs w:val="24"/>
                <w:lang w:val="en-GB"/>
              </w:rPr>
            </w:pPr>
          </w:p>
        </w:tc>
        <w:tc>
          <w:tcPr>
            <w:tcW w:w="1879" w:type="dxa"/>
          </w:tcPr>
          <w:p w14:paraId="67362DED" w14:textId="77777777" w:rsidR="00265AAD" w:rsidRPr="00007813" w:rsidRDefault="00265AAD" w:rsidP="0067124B">
            <w:pPr>
              <w:jc w:val="both"/>
              <w:rPr>
                <w:rFonts w:ascii="Arial" w:hAnsi="Arial" w:cs="Arial"/>
                <w:sz w:val="24"/>
                <w:szCs w:val="24"/>
                <w:lang w:val="en-GB"/>
              </w:rPr>
            </w:pPr>
            <w:r w:rsidRPr="00007813">
              <w:rPr>
                <w:rFonts w:ascii="Arial" w:hAnsi="Arial" w:cs="Arial"/>
                <w:sz w:val="24"/>
                <w:szCs w:val="24"/>
                <w:lang w:val="en-GB"/>
              </w:rPr>
              <w:t>Member</w:t>
            </w:r>
          </w:p>
        </w:tc>
        <w:tc>
          <w:tcPr>
            <w:tcW w:w="1879" w:type="dxa"/>
          </w:tcPr>
          <w:p w14:paraId="248CC9AC" w14:textId="77777777" w:rsidR="00265AAD" w:rsidRDefault="00265AAD" w:rsidP="0067124B">
            <w:pPr>
              <w:jc w:val="both"/>
              <w:rPr>
                <w:rFonts w:ascii="Arial" w:hAnsi="Arial" w:cs="Arial"/>
                <w:sz w:val="24"/>
                <w:szCs w:val="24"/>
                <w:lang w:val="en-GB"/>
              </w:rPr>
            </w:pPr>
          </w:p>
        </w:tc>
        <w:tc>
          <w:tcPr>
            <w:tcW w:w="2380" w:type="dxa"/>
          </w:tcPr>
          <w:p w14:paraId="48218687" w14:textId="77777777" w:rsidR="00265AAD" w:rsidRDefault="00265AAD" w:rsidP="0067124B">
            <w:pPr>
              <w:jc w:val="both"/>
              <w:rPr>
                <w:rFonts w:ascii="Arial" w:hAnsi="Arial" w:cs="Arial"/>
                <w:sz w:val="24"/>
                <w:szCs w:val="24"/>
                <w:lang w:val="en-GB"/>
              </w:rPr>
            </w:pPr>
          </w:p>
        </w:tc>
      </w:tr>
      <w:tr w:rsidR="00265AAD" w14:paraId="190CBAD2" w14:textId="77777777" w:rsidTr="0067124B">
        <w:trPr>
          <w:trHeight w:val="278"/>
        </w:trPr>
        <w:tc>
          <w:tcPr>
            <w:tcW w:w="881" w:type="dxa"/>
          </w:tcPr>
          <w:p w14:paraId="3C2EA0FB" w14:textId="77777777" w:rsidR="00265AAD" w:rsidRDefault="00265AAD" w:rsidP="0067124B">
            <w:pPr>
              <w:jc w:val="both"/>
              <w:rPr>
                <w:rFonts w:ascii="Arial" w:hAnsi="Arial" w:cs="Arial"/>
                <w:sz w:val="24"/>
                <w:szCs w:val="24"/>
                <w:lang w:val="en-GB"/>
              </w:rPr>
            </w:pPr>
            <w:r>
              <w:rPr>
                <w:rFonts w:ascii="Arial" w:hAnsi="Arial" w:cs="Arial"/>
                <w:sz w:val="24"/>
                <w:szCs w:val="24"/>
                <w:lang w:val="en-GB"/>
              </w:rPr>
              <w:t>4</w:t>
            </w:r>
          </w:p>
        </w:tc>
        <w:tc>
          <w:tcPr>
            <w:tcW w:w="2876" w:type="dxa"/>
          </w:tcPr>
          <w:p w14:paraId="63E28AE2" w14:textId="77777777" w:rsidR="00265AAD" w:rsidRDefault="00265AAD" w:rsidP="0067124B">
            <w:pPr>
              <w:jc w:val="both"/>
              <w:rPr>
                <w:rFonts w:ascii="Arial" w:hAnsi="Arial" w:cs="Arial"/>
                <w:sz w:val="24"/>
                <w:szCs w:val="24"/>
                <w:lang w:val="en-GB"/>
              </w:rPr>
            </w:pPr>
          </w:p>
        </w:tc>
        <w:tc>
          <w:tcPr>
            <w:tcW w:w="1879" w:type="dxa"/>
          </w:tcPr>
          <w:p w14:paraId="04F6E7CE" w14:textId="77777777" w:rsidR="00265AAD" w:rsidRDefault="00265AAD" w:rsidP="0067124B">
            <w:pPr>
              <w:jc w:val="both"/>
              <w:rPr>
                <w:rFonts w:ascii="Arial" w:hAnsi="Arial" w:cs="Arial"/>
                <w:sz w:val="24"/>
                <w:szCs w:val="24"/>
                <w:lang w:val="en-GB"/>
              </w:rPr>
            </w:pPr>
            <w:r w:rsidRPr="004906DE">
              <w:rPr>
                <w:rFonts w:ascii="Arial" w:hAnsi="Arial" w:cs="Arial"/>
                <w:sz w:val="24"/>
                <w:szCs w:val="24"/>
                <w:lang w:val="en-GB"/>
              </w:rPr>
              <w:t>Member</w:t>
            </w:r>
          </w:p>
        </w:tc>
        <w:tc>
          <w:tcPr>
            <w:tcW w:w="1879" w:type="dxa"/>
          </w:tcPr>
          <w:p w14:paraId="0F278C4D" w14:textId="77777777" w:rsidR="00265AAD" w:rsidRDefault="00265AAD" w:rsidP="0067124B">
            <w:pPr>
              <w:jc w:val="both"/>
              <w:rPr>
                <w:rFonts w:ascii="Arial" w:hAnsi="Arial" w:cs="Arial"/>
                <w:sz w:val="24"/>
                <w:szCs w:val="24"/>
                <w:lang w:val="en-GB"/>
              </w:rPr>
            </w:pPr>
          </w:p>
        </w:tc>
        <w:tc>
          <w:tcPr>
            <w:tcW w:w="2380" w:type="dxa"/>
          </w:tcPr>
          <w:p w14:paraId="7B3E1DDE" w14:textId="77777777" w:rsidR="00265AAD" w:rsidRDefault="00265AAD" w:rsidP="0067124B">
            <w:pPr>
              <w:jc w:val="both"/>
              <w:rPr>
                <w:rFonts w:ascii="Arial" w:hAnsi="Arial" w:cs="Arial"/>
                <w:sz w:val="24"/>
                <w:szCs w:val="24"/>
                <w:lang w:val="en-GB"/>
              </w:rPr>
            </w:pPr>
          </w:p>
        </w:tc>
      </w:tr>
      <w:tr w:rsidR="00265AAD" w14:paraId="5965DE35" w14:textId="77777777" w:rsidTr="0067124B">
        <w:trPr>
          <w:trHeight w:val="288"/>
        </w:trPr>
        <w:tc>
          <w:tcPr>
            <w:tcW w:w="881" w:type="dxa"/>
          </w:tcPr>
          <w:p w14:paraId="1867D6CB" w14:textId="77777777" w:rsidR="00265AAD" w:rsidRDefault="00265AAD" w:rsidP="0067124B">
            <w:pPr>
              <w:jc w:val="both"/>
              <w:rPr>
                <w:rFonts w:ascii="Arial" w:hAnsi="Arial" w:cs="Arial"/>
                <w:sz w:val="24"/>
                <w:szCs w:val="24"/>
                <w:lang w:val="en-GB"/>
              </w:rPr>
            </w:pPr>
            <w:r>
              <w:rPr>
                <w:rFonts w:ascii="Arial" w:hAnsi="Arial" w:cs="Arial"/>
                <w:sz w:val="24"/>
                <w:szCs w:val="24"/>
                <w:lang w:val="en-GB"/>
              </w:rPr>
              <w:t>5</w:t>
            </w:r>
          </w:p>
        </w:tc>
        <w:tc>
          <w:tcPr>
            <w:tcW w:w="2876" w:type="dxa"/>
          </w:tcPr>
          <w:p w14:paraId="62A7EEAE" w14:textId="77777777" w:rsidR="00265AAD" w:rsidRDefault="00265AAD" w:rsidP="0067124B">
            <w:pPr>
              <w:jc w:val="both"/>
              <w:rPr>
                <w:rFonts w:ascii="Arial" w:hAnsi="Arial" w:cs="Arial"/>
                <w:sz w:val="24"/>
                <w:szCs w:val="24"/>
                <w:lang w:val="en-GB"/>
              </w:rPr>
            </w:pPr>
          </w:p>
        </w:tc>
        <w:tc>
          <w:tcPr>
            <w:tcW w:w="1879" w:type="dxa"/>
          </w:tcPr>
          <w:p w14:paraId="5F7C673F" w14:textId="77777777" w:rsidR="00265AAD" w:rsidRDefault="00265AAD" w:rsidP="0067124B">
            <w:pPr>
              <w:jc w:val="both"/>
              <w:rPr>
                <w:rFonts w:ascii="Arial" w:hAnsi="Arial" w:cs="Arial"/>
                <w:sz w:val="24"/>
                <w:szCs w:val="24"/>
                <w:lang w:val="en-GB"/>
              </w:rPr>
            </w:pPr>
            <w:r w:rsidRPr="004906DE">
              <w:rPr>
                <w:rFonts w:ascii="Arial" w:hAnsi="Arial" w:cs="Arial"/>
                <w:sz w:val="24"/>
                <w:szCs w:val="24"/>
                <w:lang w:val="en-GB"/>
              </w:rPr>
              <w:t>Member</w:t>
            </w:r>
          </w:p>
        </w:tc>
        <w:tc>
          <w:tcPr>
            <w:tcW w:w="1879" w:type="dxa"/>
          </w:tcPr>
          <w:p w14:paraId="4291B427" w14:textId="77777777" w:rsidR="00265AAD" w:rsidRDefault="00265AAD" w:rsidP="0067124B">
            <w:pPr>
              <w:jc w:val="both"/>
              <w:rPr>
                <w:rFonts w:ascii="Arial" w:hAnsi="Arial" w:cs="Arial"/>
                <w:sz w:val="24"/>
                <w:szCs w:val="24"/>
                <w:lang w:val="en-GB"/>
              </w:rPr>
            </w:pPr>
          </w:p>
        </w:tc>
        <w:tc>
          <w:tcPr>
            <w:tcW w:w="2380" w:type="dxa"/>
          </w:tcPr>
          <w:p w14:paraId="6AB914F5" w14:textId="77777777" w:rsidR="00265AAD" w:rsidRDefault="00265AAD" w:rsidP="0067124B">
            <w:pPr>
              <w:jc w:val="both"/>
              <w:rPr>
                <w:rFonts w:ascii="Arial" w:hAnsi="Arial" w:cs="Arial"/>
                <w:sz w:val="24"/>
                <w:szCs w:val="24"/>
                <w:lang w:val="en-GB"/>
              </w:rPr>
            </w:pPr>
          </w:p>
        </w:tc>
      </w:tr>
    </w:tbl>
    <w:p w14:paraId="0F2821E9" w14:textId="77777777" w:rsidR="00E3047C" w:rsidRDefault="00E3047C" w:rsidP="00967433">
      <w:pPr>
        <w:jc w:val="both"/>
        <w:rPr>
          <w:rFonts w:ascii="Arial" w:hAnsi="Arial" w:cs="Arial"/>
          <w:sz w:val="24"/>
          <w:szCs w:val="24"/>
          <w:lang w:val="en-GB"/>
        </w:rPr>
      </w:pPr>
    </w:p>
    <w:p w14:paraId="771F6023" w14:textId="48462A61" w:rsidR="00D42BEC" w:rsidRDefault="00D42BEC">
      <w:pPr>
        <w:rPr>
          <w:rFonts w:ascii="Arial" w:hAnsi="Arial" w:cs="Arial"/>
          <w:b/>
          <w:bCs/>
          <w:sz w:val="24"/>
          <w:szCs w:val="24"/>
          <w:lang w:val="en-GB"/>
        </w:rPr>
      </w:pPr>
      <w:r>
        <w:rPr>
          <w:rFonts w:ascii="Arial" w:hAnsi="Arial" w:cs="Arial"/>
          <w:b/>
          <w:bCs/>
          <w:sz w:val="24"/>
          <w:szCs w:val="24"/>
          <w:lang w:val="en-GB"/>
        </w:rPr>
        <w:br w:type="page"/>
      </w:r>
    </w:p>
    <w:p w14:paraId="46D4AC1F" w14:textId="77777777" w:rsidR="00D32F90" w:rsidRDefault="00D32F90" w:rsidP="00967433">
      <w:pPr>
        <w:jc w:val="both"/>
        <w:rPr>
          <w:rFonts w:ascii="Arial" w:hAnsi="Arial" w:cs="Arial"/>
          <w:b/>
          <w:bCs/>
          <w:sz w:val="24"/>
          <w:szCs w:val="24"/>
          <w:lang w:val="en-GB"/>
        </w:rPr>
      </w:pPr>
    </w:p>
    <w:p w14:paraId="3E0A4768" w14:textId="04922EF0" w:rsidR="00FF6377" w:rsidRPr="00D32F90" w:rsidRDefault="00FF6377" w:rsidP="00967433">
      <w:pPr>
        <w:jc w:val="both"/>
        <w:rPr>
          <w:rFonts w:ascii="Arial" w:hAnsi="Arial" w:cs="Arial"/>
          <w:b/>
          <w:bCs/>
          <w:sz w:val="24"/>
          <w:szCs w:val="24"/>
          <w:lang w:val="en-GB"/>
        </w:rPr>
      </w:pPr>
      <w:r w:rsidRPr="00D32F90">
        <w:rPr>
          <w:rFonts w:ascii="Arial" w:hAnsi="Arial" w:cs="Arial"/>
          <w:b/>
          <w:bCs/>
          <w:sz w:val="24"/>
          <w:szCs w:val="24"/>
          <w:lang w:val="en-GB"/>
        </w:rPr>
        <w:t>Table 2: Officers that Supported the work of the Audit Committee (</w:t>
      </w:r>
      <w:r w:rsidR="006E67AF" w:rsidRPr="00D32F90">
        <w:rPr>
          <w:rFonts w:ascii="Arial" w:hAnsi="Arial" w:cs="Arial"/>
          <w:b/>
          <w:bCs/>
          <w:sz w:val="24"/>
          <w:szCs w:val="24"/>
          <w:lang w:val="en-GB"/>
        </w:rPr>
        <w:t>Mem</w:t>
      </w:r>
      <w:r w:rsidR="00E93916" w:rsidRPr="00D32F90">
        <w:rPr>
          <w:rFonts w:ascii="Arial" w:hAnsi="Arial" w:cs="Arial"/>
          <w:b/>
          <w:bCs/>
          <w:sz w:val="24"/>
          <w:szCs w:val="24"/>
          <w:lang w:val="en-GB"/>
        </w:rPr>
        <w:t>bers in attendance/</w:t>
      </w:r>
      <w:r w:rsidRPr="00D32F90">
        <w:rPr>
          <w:rFonts w:ascii="Arial" w:hAnsi="Arial" w:cs="Arial"/>
          <w:b/>
          <w:bCs/>
          <w:sz w:val="24"/>
          <w:szCs w:val="24"/>
          <w:lang w:val="en-GB"/>
        </w:rPr>
        <w:t>Co-opted Member</w:t>
      </w:r>
      <w:r w:rsidR="00043AF0" w:rsidRPr="00D32F90">
        <w:rPr>
          <w:rFonts w:ascii="Arial" w:hAnsi="Arial" w:cs="Arial"/>
          <w:b/>
          <w:bCs/>
          <w:sz w:val="24"/>
          <w:szCs w:val="24"/>
          <w:lang w:val="en-GB"/>
        </w:rPr>
        <w:t>s).</w:t>
      </w:r>
    </w:p>
    <w:tbl>
      <w:tblPr>
        <w:tblStyle w:val="TableGrid"/>
        <w:tblW w:w="9895" w:type="dxa"/>
        <w:tblLook w:val="04A0" w:firstRow="1" w:lastRow="0" w:firstColumn="1" w:lastColumn="0" w:noHBand="0" w:noVBand="1"/>
      </w:tblPr>
      <w:tblGrid>
        <w:gridCol w:w="846"/>
        <w:gridCol w:w="2929"/>
        <w:gridCol w:w="6120"/>
      </w:tblGrid>
      <w:tr w:rsidR="00265AAD" w14:paraId="676A7068" w14:textId="77777777" w:rsidTr="0067124B">
        <w:tc>
          <w:tcPr>
            <w:tcW w:w="846" w:type="dxa"/>
            <w:shd w:val="clear" w:color="auto" w:fill="FBE4D5" w:themeFill="accent2" w:themeFillTint="33"/>
          </w:tcPr>
          <w:p w14:paraId="603C2F7D" w14:textId="77777777" w:rsidR="00265AAD" w:rsidRDefault="00265AAD" w:rsidP="0067124B">
            <w:pPr>
              <w:jc w:val="both"/>
              <w:rPr>
                <w:rFonts w:ascii="Arial" w:hAnsi="Arial" w:cs="Arial"/>
                <w:sz w:val="24"/>
                <w:szCs w:val="24"/>
                <w:lang w:val="en-GB"/>
              </w:rPr>
            </w:pPr>
            <w:r>
              <w:rPr>
                <w:rFonts w:ascii="Arial" w:hAnsi="Arial" w:cs="Arial"/>
                <w:sz w:val="24"/>
                <w:szCs w:val="24"/>
                <w:lang w:val="en-GB"/>
              </w:rPr>
              <w:t>#</w:t>
            </w:r>
          </w:p>
        </w:tc>
        <w:tc>
          <w:tcPr>
            <w:tcW w:w="2929" w:type="dxa"/>
            <w:shd w:val="clear" w:color="auto" w:fill="FBE4D5" w:themeFill="accent2" w:themeFillTint="33"/>
          </w:tcPr>
          <w:p w14:paraId="7FF6AF97" w14:textId="77777777" w:rsidR="00265AAD" w:rsidRDefault="00265AAD" w:rsidP="0067124B">
            <w:pPr>
              <w:jc w:val="both"/>
              <w:rPr>
                <w:rFonts w:ascii="Arial" w:hAnsi="Arial" w:cs="Arial"/>
                <w:sz w:val="24"/>
                <w:szCs w:val="24"/>
                <w:lang w:val="en-GB"/>
              </w:rPr>
            </w:pPr>
            <w:r>
              <w:rPr>
                <w:rFonts w:ascii="Arial" w:hAnsi="Arial" w:cs="Arial"/>
                <w:sz w:val="24"/>
                <w:szCs w:val="24"/>
                <w:lang w:val="en-GB"/>
              </w:rPr>
              <w:t>Name</w:t>
            </w:r>
          </w:p>
        </w:tc>
        <w:tc>
          <w:tcPr>
            <w:tcW w:w="6120" w:type="dxa"/>
            <w:shd w:val="clear" w:color="auto" w:fill="FBE4D5" w:themeFill="accent2" w:themeFillTint="33"/>
          </w:tcPr>
          <w:p w14:paraId="35BB2440" w14:textId="77777777" w:rsidR="00265AAD" w:rsidRDefault="00265AAD" w:rsidP="0067124B">
            <w:pPr>
              <w:jc w:val="both"/>
              <w:rPr>
                <w:rFonts w:ascii="Arial" w:hAnsi="Arial" w:cs="Arial"/>
                <w:sz w:val="24"/>
                <w:szCs w:val="24"/>
                <w:lang w:val="en-GB"/>
              </w:rPr>
            </w:pPr>
            <w:r>
              <w:rPr>
                <w:rFonts w:ascii="Arial" w:hAnsi="Arial" w:cs="Arial"/>
                <w:sz w:val="24"/>
                <w:szCs w:val="24"/>
                <w:lang w:val="en-GB"/>
              </w:rPr>
              <w:t>Designation</w:t>
            </w:r>
          </w:p>
        </w:tc>
      </w:tr>
      <w:tr w:rsidR="00265AAD" w14:paraId="1AD1E581" w14:textId="77777777" w:rsidTr="0067124B">
        <w:tc>
          <w:tcPr>
            <w:tcW w:w="846" w:type="dxa"/>
          </w:tcPr>
          <w:p w14:paraId="796738B8" w14:textId="77777777" w:rsidR="00265AAD" w:rsidRDefault="00265AAD" w:rsidP="0067124B">
            <w:pPr>
              <w:jc w:val="both"/>
              <w:rPr>
                <w:rFonts w:ascii="Arial" w:hAnsi="Arial" w:cs="Arial"/>
                <w:sz w:val="24"/>
                <w:szCs w:val="24"/>
                <w:lang w:val="en-GB"/>
              </w:rPr>
            </w:pPr>
            <w:r>
              <w:rPr>
                <w:rFonts w:ascii="Arial" w:hAnsi="Arial" w:cs="Arial"/>
                <w:sz w:val="24"/>
                <w:szCs w:val="24"/>
                <w:lang w:val="en-GB"/>
              </w:rPr>
              <w:t>1</w:t>
            </w:r>
          </w:p>
        </w:tc>
        <w:tc>
          <w:tcPr>
            <w:tcW w:w="2929" w:type="dxa"/>
          </w:tcPr>
          <w:p w14:paraId="07F7DD1D" w14:textId="77777777" w:rsidR="00265AAD" w:rsidRDefault="00265AAD" w:rsidP="0067124B">
            <w:pPr>
              <w:jc w:val="both"/>
              <w:rPr>
                <w:rFonts w:ascii="Arial" w:hAnsi="Arial" w:cs="Arial"/>
                <w:sz w:val="24"/>
                <w:szCs w:val="24"/>
                <w:lang w:val="en-GB"/>
              </w:rPr>
            </w:pPr>
          </w:p>
        </w:tc>
        <w:tc>
          <w:tcPr>
            <w:tcW w:w="6120" w:type="dxa"/>
          </w:tcPr>
          <w:p w14:paraId="4AEA5529" w14:textId="77777777" w:rsidR="00265AAD" w:rsidRDefault="00265AAD" w:rsidP="0067124B">
            <w:pPr>
              <w:jc w:val="both"/>
              <w:rPr>
                <w:rFonts w:ascii="Arial" w:hAnsi="Arial" w:cs="Arial"/>
                <w:sz w:val="24"/>
                <w:szCs w:val="24"/>
                <w:lang w:val="en-GB"/>
              </w:rPr>
            </w:pPr>
          </w:p>
        </w:tc>
      </w:tr>
      <w:tr w:rsidR="00265AAD" w14:paraId="6A916E18" w14:textId="77777777" w:rsidTr="0067124B">
        <w:tc>
          <w:tcPr>
            <w:tcW w:w="846" w:type="dxa"/>
          </w:tcPr>
          <w:p w14:paraId="015E5704" w14:textId="77777777" w:rsidR="00265AAD" w:rsidRDefault="00265AAD" w:rsidP="0067124B">
            <w:pPr>
              <w:jc w:val="both"/>
              <w:rPr>
                <w:rFonts w:ascii="Arial" w:hAnsi="Arial" w:cs="Arial"/>
                <w:sz w:val="24"/>
                <w:szCs w:val="24"/>
                <w:lang w:val="en-GB"/>
              </w:rPr>
            </w:pPr>
            <w:r>
              <w:rPr>
                <w:rFonts w:ascii="Arial" w:hAnsi="Arial" w:cs="Arial"/>
                <w:sz w:val="24"/>
                <w:szCs w:val="24"/>
                <w:lang w:val="en-GB"/>
              </w:rPr>
              <w:t>2</w:t>
            </w:r>
          </w:p>
        </w:tc>
        <w:tc>
          <w:tcPr>
            <w:tcW w:w="2929" w:type="dxa"/>
          </w:tcPr>
          <w:p w14:paraId="1B3CDD11" w14:textId="77777777" w:rsidR="00265AAD" w:rsidRDefault="00265AAD" w:rsidP="0067124B">
            <w:pPr>
              <w:jc w:val="both"/>
              <w:rPr>
                <w:rFonts w:ascii="Arial" w:hAnsi="Arial" w:cs="Arial"/>
                <w:sz w:val="24"/>
                <w:szCs w:val="24"/>
                <w:lang w:val="en-GB"/>
              </w:rPr>
            </w:pPr>
          </w:p>
        </w:tc>
        <w:tc>
          <w:tcPr>
            <w:tcW w:w="6120" w:type="dxa"/>
          </w:tcPr>
          <w:p w14:paraId="08F999E4" w14:textId="77777777" w:rsidR="00265AAD" w:rsidRDefault="00265AAD" w:rsidP="0067124B">
            <w:pPr>
              <w:jc w:val="both"/>
              <w:rPr>
                <w:rFonts w:ascii="Arial" w:hAnsi="Arial" w:cs="Arial"/>
                <w:sz w:val="24"/>
                <w:szCs w:val="24"/>
                <w:lang w:val="en-GB"/>
              </w:rPr>
            </w:pPr>
          </w:p>
        </w:tc>
      </w:tr>
      <w:tr w:rsidR="00265AAD" w14:paraId="71B0902D" w14:textId="77777777" w:rsidTr="0067124B">
        <w:tc>
          <w:tcPr>
            <w:tcW w:w="846" w:type="dxa"/>
          </w:tcPr>
          <w:p w14:paraId="683981FE" w14:textId="77777777" w:rsidR="00265AAD" w:rsidRDefault="00265AAD" w:rsidP="0067124B">
            <w:pPr>
              <w:jc w:val="both"/>
              <w:rPr>
                <w:rFonts w:ascii="Arial" w:hAnsi="Arial" w:cs="Arial"/>
                <w:sz w:val="24"/>
                <w:szCs w:val="24"/>
                <w:lang w:val="en-GB"/>
              </w:rPr>
            </w:pPr>
            <w:r>
              <w:rPr>
                <w:rFonts w:ascii="Arial" w:hAnsi="Arial" w:cs="Arial"/>
                <w:sz w:val="24"/>
                <w:szCs w:val="24"/>
                <w:lang w:val="en-GB"/>
              </w:rPr>
              <w:t>3</w:t>
            </w:r>
          </w:p>
        </w:tc>
        <w:tc>
          <w:tcPr>
            <w:tcW w:w="2929" w:type="dxa"/>
          </w:tcPr>
          <w:p w14:paraId="013CEBC2" w14:textId="77777777" w:rsidR="00265AAD" w:rsidRDefault="00265AAD" w:rsidP="0067124B">
            <w:pPr>
              <w:jc w:val="both"/>
              <w:rPr>
                <w:rFonts w:ascii="Arial" w:hAnsi="Arial" w:cs="Arial"/>
                <w:sz w:val="24"/>
                <w:szCs w:val="24"/>
                <w:lang w:val="en-GB"/>
              </w:rPr>
            </w:pPr>
          </w:p>
        </w:tc>
        <w:tc>
          <w:tcPr>
            <w:tcW w:w="6120" w:type="dxa"/>
          </w:tcPr>
          <w:p w14:paraId="192D15F8" w14:textId="77777777" w:rsidR="00265AAD" w:rsidRDefault="00265AAD" w:rsidP="0067124B">
            <w:pPr>
              <w:jc w:val="both"/>
              <w:rPr>
                <w:rFonts w:ascii="Arial" w:hAnsi="Arial" w:cs="Arial"/>
                <w:sz w:val="24"/>
                <w:szCs w:val="24"/>
                <w:lang w:val="en-GB"/>
              </w:rPr>
            </w:pPr>
          </w:p>
        </w:tc>
      </w:tr>
      <w:tr w:rsidR="00265AAD" w14:paraId="34E9CB92" w14:textId="77777777" w:rsidTr="0067124B">
        <w:tc>
          <w:tcPr>
            <w:tcW w:w="846" w:type="dxa"/>
          </w:tcPr>
          <w:p w14:paraId="1D9805D3" w14:textId="77777777" w:rsidR="00265AAD" w:rsidRDefault="00265AAD" w:rsidP="0067124B">
            <w:pPr>
              <w:jc w:val="both"/>
              <w:rPr>
                <w:rFonts w:ascii="Arial" w:hAnsi="Arial" w:cs="Arial"/>
                <w:sz w:val="24"/>
                <w:szCs w:val="24"/>
                <w:lang w:val="en-GB"/>
              </w:rPr>
            </w:pPr>
            <w:r>
              <w:rPr>
                <w:rFonts w:ascii="Arial" w:hAnsi="Arial" w:cs="Arial"/>
                <w:sz w:val="24"/>
                <w:szCs w:val="24"/>
                <w:lang w:val="en-GB"/>
              </w:rPr>
              <w:t>4</w:t>
            </w:r>
          </w:p>
        </w:tc>
        <w:tc>
          <w:tcPr>
            <w:tcW w:w="2929" w:type="dxa"/>
          </w:tcPr>
          <w:p w14:paraId="6C242812" w14:textId="77777777" w:rsidR="00265AAD" w:rsidRDefault="00265AAD" w:rsidP="0067124B">
            <w:pPr>
              <w:jc w:val="both"/>
              <w:rPr>
                <w:rFonts w:ascii="Arial" w:hAnsi="Arial" w:cs="Arial"/>
                <w:sz w:val="24"/>
                <w:szCs w:val="24"/>
                <w:lang w:val="en-GB"/>
              </w:rPr>
            </w:pPr>
          </w:p>
        </w:tc>
        <w:tc>
          <w:tcPr>
            <w:tcW w:w="6120" w:type="dxa"/>
          </w:tcPr>
          <w:p w14:paraId="42223220" w14:textId="77777777" w:rsidR="00265AAD" w:rsidRDefault="00265AAD" w:rsidP="0067124B">
            <w:pPr>
              <w:jc w:val="both"/>
              <w:rPr>
                <w:rFonts w:ascii="Arial" w:hAnsi="Arial" w:cs="Arial"/>
                <w:sz w:val="24"/>
                <w:szCs w:val="24"/>
                <w:lang w:val="en-GB"/>
              </w:rPr>
            </w:pPr>
          </w:p>
        </w:tc>
      </w:tr>
    </w:tbl>
    <w:p w14:paraId="4FFE82BE" w14:textId="77777777" w:rsidR="00D32F90" w:rsidRDefault="00D32F90" w:rsidP="00967433">
      <w:pPr>
        <w:jc w:val="both"/>
        <w:rPr>
          <w:rFonts w:ascii="Arial" w:hAnsi="Arial" w:cs="Arial"/>
          <w:sz w:val="24"/>
          <w:szCs w:val="24"/>
          <w:lang w:val="en-GB"/>
        </w:rPr>
      </w:pPr>
    </w:p>
    <w:p w14:paraId="3A209C40" w14:textId="0F7D2B9B" w:rsidR="00043AF0" w:rsidRDefault="00043AF0" w:rsidP="00967433">
      <w:pPr>
        <w:jc w:val="both"/>
        <w:rPr>
          <w:rFonts w:ascii="Arial" w:hAnsi="Arial" w:cs="Arial"/>
          <w:sz w:val="24"/>
          <w:szCs w:val="24"/>
          <w:lang w:val="en-GB"/>
        </w:rPr>
      </w:pPr>
      <w:r>
        <w:rPr>
          <w:rFonts w:ascii="Arial" w:hAnsi="Arial" w:cs="Arial"/>
          <w:sz w:val="24"/>
          <w:szCs w:val="24"/>
          <w:lang w:val="en-GB"/>
        </w:rPr>
        <w:t xml:space="preserve">The Chairperson was elected from among the independent members in line with Section 87 (4) of the Act. The Secretary to the Committee was </w:t>
      </w:r>
      <w:r w:rsidRPr="00043AF0">
        <w:rPr>
          <w:rFonts w:ascii="Arial" w:hAnsi="Arial" w:cs="Arial"/>
          <w:sz w:val="24"/>
          <w:szCs w:val="24"/>
          <w:highlight w:val="yellow"/>
          <w:lang w:val="en-GB"/>
        </w:rPr>
        <w:t>XXX (insert his/her title in the organisation)</w:t>
      </w:r>
      <w:r>
        <w:rPr>
          <w:rFonts w:ascii="Arial" w:hAnsi="Arial" w:cs="Arial"/>
          <w:sz w:val="24"/>
          <w:szCs w:val="24"/>
          <w:lang w:val="en-GB"/>
        </w:rPr>
        <w:t xml:space="preserve">. During the year and in accordance with </w:t>
      </w:r>
      <w:r w:rsidRPr="0089667D">
        <w:rPr>
          <w:rFonts w:ascii="Arial" w:hAnsi="Arial" w:cs="Arial"/>
          <w:sz w:val="24"/>
          <w:szCs w:val="24"/>
          <w:lang w:val="en-GB"/>
        </w:rPr>
        <w:t>paragraph 6 of</w:t>
      </w:r>
      <w:r>
        <w:rPr>
          <w:rFonts w:ascii="Arial" w:hAnsi="Arial" w:cs="Arial"/>
          <w:sz w:val="24"/>
          <w:szCs w:val="24"/>
          <w:lang w:val="en-GB"/>
        </w:rPr>
        <w:t xml:space="preserve"> the Guidelines for Effective Functioning of Audit Committee issued by the Minister for Finance (2023), the work of the AC was assisted by the following officers.</w:t>
      </w:r>
    </w:p>
    <w:p w14:paraId="324316B1" w14:textId="77777777" w:rsidR="00043AF0" w:rsidRDefault="00043AF0" w:rsidP="00967433">
      <w:pPr>
        <w:jc w:val="both"/>
        <w:rPr>
          <w:rFonts w:ascii="Arial" w:hAnsi="Arial" w:cs="Arial"/>
          <w:sz w:val="24"/>
          <w:szCs w:val="24"/>
          <w:lang w:val="en-GB"/>
        </w:rPr>
      </w:pPr>
    </w:p>
    <w:p w14:paraId="622122B6" w14:textId="192794F2" w:rsidR="00007813" w:rsidRPr="0067525B" w:rsidRDefault="0067525B" w:rsidP="0067525B">
      <w:pPr>
        <w:pStyle w:val="Heading1"/>
        <w:rPr>
          <w:rFonts w:ascii="Arial" w:hAnsi="Arial" w:cs="Arial"/>
          <w:b/>
          <w:bCs/>
          <w:sz w:val="24"/>
          <w:szCs w:val="24"/>
          <w:lang w:val="en-GB"/>
        </w:rPr>
      </w:pPr>
      <w:bookmarkStart w:id="10" w:name="_Toc197064862"/>
      <w:r w:rsidRPr="0067525B">
        <w:rPr>
          <w:rFonts w:ascii="Arial" w:hAnsi="Arial" w:cs="Arial"/>
          <w:b/>
          <w:bCs/>
          <w:sz w:val="24"/>
          <w:szCs w:val="24"/>
          <w:lang w:val="en-GB"/>
        </w:rPr>
        <w:t xml:space="preserve">4. </w:t>
      </w:r>
      <w:r w:rsidR="00007813" w:rsidRPr="0067525B">
        <w:rPr>
          <w:rFonts w:ascii="Arial" w:hAnsi="Arial" w:cs="Arial"/>
          <w:b/>
          <w:bCs/>
          <w:sz w:val="24"/>
          <w:szCs w:val="24"/>
          <w:lang w:val="en-GB"/>
        </w:rPr>
        <w:t>Activities Carried out over the Period Under Review</w:t>
      </w:r>
      <w:bookmarkEnd w:id="10"/>
    </w:p>
    <w:p w14:paraId="4B2FF277" w14:textId="09758B96" w:rsidR="00FA7274" w:rsidRDefault="00007813" w:rsidP="00967433">
      <w:pPr>
        <w:jc w:val="both"/>
        <w:rPr>
          <w:rFonts w:ascii="Arial" w:hAnsi="Arial" w:cs="Arial"/>
          <w:sz w:val="24"/>
          <w:szCs w:val="24"/>
          <w:lang w:val="en-GB"/>
        </w:rPr>
      </w:pPr>
      <w:r>
        <w:rPr>
          <w:rFonts w:ascii="Arial" w:hAnsi="Arial" w:cs="Arial"/>
          <w:sz w:val="24"/>
          <w:szCs w:val="24"/>
          <w:lang w:val="en-GB"/>
        </w:rPr>
        <w:t>During the period covered by this report (</w:t>
      </w:r>
      <w:r w:rsidRPr="00007813">
        <w:rPr>
          <w:rFonts w:ascii="Arial" w:hAnsi="Arial" w:cs="Arial"/>
          <w:sz w:val="24"/>
          <w:szCs w:val="24"/>
          <w:highlight w:val="yellow"/>
          <w:lang w:val="en-GB"/>
        </w:rPr>
        <w:t>1</w:t>
      </w:r>
      <w:r w:rsidRPr="00007813">
        <w:rPr>
          <w:rFonts w:ascii="Arial" w:hAnsi="Arial" w:cs="Arial"/>
          <w:sz w:val="24"/>
          <w:szCs w:val="24"/>
          <w:highlight w:val="yellow"/>
          <w:vertAlign w:val="superscript"/>
          <w:lang w:val="en-GB"/>
        </w:rPr>
        <w:t>st</w:t>
      </w:r>
      <w:r w:rsidRPr="00007813">
        <w:rPr>
          <w:rFonts w:ascii="Arial" w:hAnsi="Arial" w:cs="Arial"/>
          <w:sz w:val="24"/>
          <w:szCs w:val="24"/>
          <w:highlight w:val="yellow"/>
          <w:lang w:val="en-GB"/>
        </w:rPr>
        <w:t xml:space="preserve"> January 20xx to 31</w:t>
      </w:r>
      <w:r w:rsidRPr="00007813">
        <w:rPr>
          <w:rFonts w:ascii="Arial" w:hAnsi="Arial" w:cs="Arial"/>
          <w:sz w:val="24"/>
          <w:szCs w:val="24"/>
          <w:highlight w:val="yellow"/>
          <w:vertAlign w:val="superscript"/>
          <w:lang w:val="en-GB"/>
        </w:rPr>
        <w:t>st</w:t>
      </w:r>
      <w:r w:rsidRPr="00007813">
        <w:rPr>
          <w:rFonts w:ascii="Arial" w:hAnsi="Arial" w:cs="Arial"/>
          <w:sz w:val="24"/>
          <w:szCs w:val="24"/>
          <w:highlight w:val="yellow"/>
          <w:lang w:val="en-GB"/>
        </w:rPr>
        <w:t xml:space="preserve"> December 20xx),</w:t>
      </w:r>
      <w:r>
        <w:rPr>
          <w:rFonts w:ascii="Arial" w:hAnsi="Arial" w:cs="Arial"/>
          <w:sz w:val="24"/>
          <w:szCs w:val="24"/>
          <w:lang w:val="en-GB"/>
        </w:rPr>
        <w:t xml:space="preserve"> the AC continued to operate under the roles and responsibilities as spelt out in the PFM Act, PFMR and AC Guidelines issued by the Minister for Finance.</w:t>
      </w:r>
    </w:p>
    <w:p w14:paraId="1A1791B1" w14:textId="77777777" w:rsidR="00FA7274" w:rsidRDefault="00FA7274" w:rsidP="00967433">
      <w:pPr>
        <w:jc w:val="both"/>
        <w:rPr>
          <w:rFonts w:ascii="Arial" w:hAnsi="Arial" w:cs="Arial"/>
          <w:sz w:val="24"/>
          <w:szCs w:val="24"/>
          <w:lang w:val="en-GB"/>
        </w:rPr>
      </w:pPr>
    </w:p>
    <w:p w14:paraId="5C17F5D8" w14:textId="36193A6C" w:rsidR="00FA7274" w:rsidRPr="0067525B" w:rsidRDefault="00967433" w:rsidP="0067525B">
      <w:pPr>
        <w:pStyle w:val="Heading2"/>
        <w:ind w:hanging="90"/>
        <w:rPr>
          <w:rFonts w:ascii="Arial" w:hAnsi="Arial" w:cs="Arial"/>
          <w:b/>
          <w:bCs/>
          <w:sz w:val="28"/>
          <w:szCs w:val="28"/>
        </w:rPr>
      </w:pPr>
      <w:r>
        <w:rPr>
          <w:sz w:val="28"/>
          <w:szCs w:val="28"/>
        </w:rPr>
        <w:t xml:space="preserve">  </w:t>
      </w:r>
      <w:bookmarkStart w:id="11" w:name="_Toc197064863"/>
      <w:r w:rsidRPr="0067525B">
        <w:rPr>
          <w:rFonts w:ascii="Arial" w:hAnsi="Arial" w:cs="Arial"/>
          <w:b/>
          <w:bCs/>
        </w:rPr>
        <w:t>4</w:t>
      </w:r>
      <w:r w:rsidR="00FA7274" w:rsidRPr="0067525B">
        <w:rPr>
          <w:rFonts w:ascii="Arial" w:hAnsi="Arial" w:cs="Arial"/>
          <w:b/>
          <w:bCs/>
        </w:rPr>
        <w:t xml:space="preserve">.1 </w:t>
      </w:r>
      <w:r w:rsidRPr="0067525B">
        <w:rPr>
          <w:rFonts w:ascii="Arial" w:hAnsi="Arial" w:cs="Arial"/>
          <w:b/>
          <w:bCs/>
        </w:rPr>
        <w:t xml:space="preserve">  </w:t>
      </w:r>
      <w:r w:rsidR="00FA7274" w:rsidRPr="0067525B">
        <w:rPr>
          <w:rFonts w:ascii="Arial" w:hAnsi="Arial" w:cs="Arial"/>
          <w:b/>
          <w:bCs/>
        </w:rPr>
        <w:t>Audit Committee Meetings</w:t>
      </w:r>
      <w:bookmarkEnd w:id="11"/>
    </w:p>
    <w:p w14:paraId="0E31FFDA" w14:textId="77777777" w:rsidR="00D32F90" w:rsidRDefault="00FA7274" w:rsidP="00D32F90">
      <w:pPr>
        <w:jc w:val="both"/>
        <w:rPr>
          <w:rFonts w:ascii="Arial" w:eastAsiaTheme="majorEastAsia" w:hAnsi="Arial" w:cs="Arial"/>
          <w:sz w:val="24"/>
          <w:szCs w:val="24"/>
        </w:rPr>
      </w:pPr>
      <w:r>
        <w:rPr>
          <w:rFonts w:ascii="Arial" w:eastAsiaTheme="majorEastAsia" w:hAnsi="Arial" w:cs="Arial"/>
          <w:sz w:val="24"/>
          <w:szCs w:val="24"/>
        </w:rPr>
        <w:t xml:space="preserve">During the year under review, and in line with paragraph 12 of the Guideline for Effective Functioning of </w:t>
      </w:r>
      <w:proofErr w:type="gramStart"/>
      <w:r>
        <w:rPr>
          <w:rFonts w:ascii="Arial" w:eastAsiaTheme="majorEastAsia" w:hAnsi="Arial" w:cs="Arial"/>
          <w:sz w:val="24"/>
          <w:szCs w:val="24"/>
        </w:rPr>
        <w:t>Audit</w:t>
      </w:r>
      <w:proofErr w:type="gramEnd"/>
      <w:r>
        <w:rPr>
          <w:rFonts w:ascii="Arial" w:eastAsiaTheme="majorEastAsia" w:hAnsi="Arial" w:cs="Arial"/>
          <w:sz w:val="24"/>
          <w:szCs w:val="24"/>
        </w:rPr>
        <w:t xml:space="preserve"> Committee, quarterly meetings were planned to review both internal and external audit reports of </w:t>
      </w:r>
      <w:r w:rsidRPr="00FA7274">
        <w:rPr>
          <w:rFonts w:ascii="Arial" w:eastAsiaTheme="majorEastAsia" w:hAnsi="Arial" w:cs="Arial"/>
          <w:sz w:val="24"/>
          <w:szCs w:val="24"/>
          <w:highlight w:val="yellow"/>
        </w:rPr>
        <w:t xml:space="preserve">[Name of </w:t>
      </w:r>
      <w:proofErr w:type="spellStart"/>
      <w:r w:rsidRPr="00FA7274">
        <w:rPr>
          <w:rFonts w:ascii="Arial" w:eastAsiaTheme="majorEastAsia" w:hAnsi="Arial" w:cs="Arial"/>
          <w:sz w:val="24"/>
          <w:szCs w:val="24"/>
          <w:highlight w:val="yellow"/>
        </w:rPr>
        <w:t>organisation</w:t>
      </w:r>
      <w:proofErr w:type="spellEnd"/>
      <w:r>
        <w:rPr>
          <w:rFonts w:ascii="Arial" w:eastAsiaTheme="majorEastAsia" w:hAnsi="Arial" w:cs="Arial"/>
          <w:sz w:val="24"/>
          <w:szCs w:val="24"/>
        </w:rPr>
        <w:t xml:space="preserve">] as well as any monitoring reports. The Audit Committee met </w:t>
      </w:r>
      <w:r w:rsidRPr="00FA7274">
        <w:rPr>
          <w:rFonts w:ascii="Arial" w:eastAsiaTheme="majorEastAsia" w:hAnsi="Arial" w:cs="Arial"/>
          <w:sz w:val="24"/>
          <w:szCs w:val="24"/>
          <w:highlight w:val="yellow"/>
        </w:rPr>
        <w:t>xxx (indicate frequency)</w:t>
      </w:r>
      <w:r>
        <w:rPr>
          <w:rFonts w:ascii="Arial" w:eastAsiaTheme="majorEastAsia" w:hAnsi="Arial" w:cs="Arial"/>
          <w:sz w:val="24"/>
          <w:szCs w:val="24"/>
        </w:rPr>
        <w:t xml:space="preserve"> times in the year as follows:</w:t>
      </w:r>
      <w:r w:rsidR="007C22E8">
        <w:rPr>
          <w:rFonts w:ascii="Arial" w:eastAsiaTheme="majorEastAsia" w:hAnsi="Arial" w:cs="Arial"/>
          <w:sz w:val="24"/>
          <w:szCs w:val="24"/>
        </w:rPr>
        <w:t xml:space="preserve"> </w:t>
      </w:r>
    </w:p>
    <w:p w14:paraId="34ABCF75" w14:textId="034BCE32" w:rsidR="00FA7274" w:rsidRPr="00E3047C" w:rsidRDefault="00FA7274" w:rsidP="00D32F90">
      <w:pPr>
        <w:jc w:val="both"/>
        <w:rPr>
          <w:rFonts w:ascii="Arial" w:eastAsiaTheme="majorEastAsia" w:hAnsi="Arial" w:cs="Arial"/>
          <w:b/>
          <w:bCs/>
          <w:sz w:val="24"/>
          <w:szCs w:val="24"/>
        </w:rPr>
      </w:pPr>
      <w:r w:rsidRPr="00E3047C">
        <w:rPr>
          <w:rFonts w:ascii="Arial" w:eastAsiaTheme="majorEastAsia" w:hAnsi="Arial" w:cs="Arial"/>
          <w:b/>
          <w:bCs/>
          <w:sz w:val="24"/>
          <w:szCs w:val="24"/>
        </w:rPr>
        <w:t>Table 3: Meetings of the Audit Committee</w:t>
      </w:r>
    </w:p>
    <w:tbl>
      <w:tblPr>
        <w:tblStyle w:val="TableGrid"/>
        <w:tblW w:w="10705" w:type="dxa"/>
        <w:jc w:val="center"/>
        <w:tblLayout w:type="fixed"/>
        <w:tblLook w:val="04A0" w:firstRow="1" w:lastRow="0" w:firstColumn="1" w:lastColumn="0" w:noHBand="0" w:noVBand="1"/>
      </w:tblPr>
      <w:tblGrid>
        <w:gridCol w:w="445"/>
        <w:gridCol w:w="2070"/>
        <w:gridCol w:w="879"/>
        <w:gridCol w:w="1257"/>
        <w:gridCol w:w="1316"/>
        <w:gridCol w:w="1238"/>
        <w:gridCol w:w="1159"/>
        <w:gridCol w:w="1097"/>
        <w:gridCol w:w="1244"/>
      </w:tblGrid>
      <w:tr w:rsidR="00907C7F" w14:paraId="3AF57F20" w14:textId="77777777" w:rsidTr="00907C7F">
        <w:trPr>
          <w:trHeight w:val="283"/>
          <w:jc w:val="center"/>
        </w:trPr>
        <w:tc>
          <w:tcPr>
            <w:tcW w:w="445" w:type="dxa"/>
            <w:vMerge w:val="restart"/>
            <w:shd w:val="clear" w:color="auto" w:fill="C4C6A6"/>
          </w:tcPr>
          <w:p w14:paraId="25743345" w14:textId="2B320FAA" w:rsidR="005C4DDA" w:rsidRPr="00967433" w:rsidRDefault="005C4DDA" w:rsidP="00967433">
            <w:pPr>
              <w:jc w:val="both"/>
              <w:rPr>
                <w:rFonts w:ascii="Arial" w:eastAsiaTheme="majorEastAsia" w:hAnsi="Arial" w:cs="Arial"/>
                <w:b/>
                <w:bCs/>
                <w:sz w:val="24"/>
                <w:szCs w:val="24"/>
              </w:rPr>
            </w:pPr>
            <w:r w:rsidRPr="00967433">
              <w:rPr>
                <w:rFonts w:ascii="Arial" w:eastAsiaTheme="majorEastAsia" w:hAnsi="Arial" w:cs="Arial"/>
                <w:b/>
                <w:bCs/>
                <w:sz w:val="24"/>
                <w:szCs w:val="24"/>
              </w:rPr>
              <w:t>#</w:t>
            </w:r>
          </w:p>
        </w:tc>
        <w:tc>
          <w:tcPr>
            <w:tcW w:w="2070" w:type="dxa"/>
            <w:vMerge w:val="restart"/>
            <w:shd w:val="clear" w:color="auto" w:fill="C4C6A6"/>
          </w:tcPr>
          <w:p w14:paraId="5C4EE3F2" w14:textId="5159C37D" w:rsidR="005C4DDA" w:rsidRPr="00967433" w:rsidRDefault="005C4DDA" w:rsidP="00967433">
            <w:pPr>
              <w:jc w:val="both"/>
              <w:rPr>
                <w:rFonts w:ascii="Arial" w:eastAsiaTheme="majorEastAsia" w:hAnsi="Arial" w:cs="Arial"/>
                <w:b/>
                <w:bCs/>
                <w:sz w:val="24"/>
                <w:szCs w:val="24"/>
              </w:rPr>
            </w:pPr>
            <w:r w:rsidRPr="00967433">
              <w:rPr>
                <w:rFonts w:ascii="Arial" w:eastAsiaTheme="majorEastAsia" w:hAnsi="Arial" w:cs="Arial"/>
                <w:b/>
                <w:bCs/>
                <w:sz w:val="24"/>
                <w:szCs w:val="24"/>
              </w:rPr>
              <w:t>Meetings</w:t>
            </w:r>
          </w:p>
        </w:tc>
        <w:tc>
          <w:tcPr>
            <w:tcW w:w="8190" w:type="dxa"/>
            <w:gridSpan w:val="7"/>
            <w:shd w:val="clear" w:color="auto" w:fill="C4C6A6"/>
          </w:tcPr>
          <w:p w14:paraId="4AFBDA60" w14:textId="0BED64CC" w:rsidR="005C4DDA" w:rsidRPr="00967433" w:rsidRDefault="005C4DDA" w:rsidP="00967433">
            <w:pPr>
              <w:jc w:val="both"/>
              <w:rPr>
                <w:rFonts w:ascii="Arial" w:eastAsiaTheme="majorEastAsia" w:hAnsi="Arial" w:cs="Arial"/>
                <w:b/>
                <w:bCs/>
                <w:sz w:val="24"/>
                <w:szCs w:val="24"/>
              </w:rPr>
            </w:pPr>
            <w:r w:rsidRPr="00967433">
              <w:rPr>
                <w:rFonts w:ascii="Arial" w:eastAsiaTheme="majorEastAsia" w:hAnsi="Arial" w:cs="Arial"/>
                <w:b/>
                <w:bCs/>
                <w:sz w:val="24"/>
                <w:szCs w:val="24"/>
              </w:rPr>
              <w:t>Meeting Attendance</w:t>
            </w:r>
          </w:p>
        </w:tc>
      </w:tr>
      <w:tr w:rsidR="00907C7F" w14:paraId="3C26EE0D" w14:textId="77777777" w:rsidTr="00907C7F">
        <w:trPr>
          <w:trHeight w:val="145"/>
          <w:jc w:val="center"/>
        </w:trPr>
        <w:tc>
          <w:tcPr>
            <w:tcW w:w="445" w:type="dxa"/>
            <w:vMerge/>
          </w:tcPr>
          <w:p w14:paraId="1B748352" w14:textId="77777777" w:rsidR="005C4DDA" w:rsidRDefault="005C4DDA" w:rsidP="00967433">
            <w:pPr>
              <w:jc w:val="both"/>
              <w:rPr>
                <w:rFonts w:ascii="Arial" w:eastAsiaTheme="majorEastAsia" w:hAnsi="Arial" w:cs="Arial"/>
                <w:sz w:val="24"/>
                <w:szCs w:val="24"/>
              </w:rPr>
            </w:pPr>
          </w:p>
        </w:tc>
        <w:tc>
          <w:tcPr>
            <w:tcW w:w="2070" w:type="dxa"/>
            <w:vMerge/>
          </w:tcPr>
          <w:p w14:paraId="5A6F0671" w14:textId="1590E6B0" w:rsidR="005C4DDA" w:rsidRDefault="005C4DDA" w:rsidP="00967433">
            <w:pPr>
              <w:jc w:val="both"/>
              <w:rPr>
                <w:rFonts w:ascii="Arial" w:eastAsiaTheme="majorEastAsia" w:hAnsi="Arial" w:cs="Arial"/>
                <w:sz w:val="24"/>
                <w:szCs w:val="24"/>
              </w:rPr>
            </w:pPr>
          </w:p>
        </w:tc>
        <w:tc>
          <w:tcPr>
            <w:tcW w:w="879" w:type="dxa"/>
            <w:shd w:val="clear" w:color="auto" w:fill="FBE4D5" w:themeFill="accent2" w:themeFillTint="33"/>
          </w:tcPr>
          <w:p w14:paraId="5FDEA619" w14:textId="389F0B72"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Date</w:t>
            </w:r>
          </w:p>
        </w:tc>
        <w:tc>
          <w:tcPr>
            <w:tcW w:w="1257" w:type="dxa"/>
            <w:shd w:val="clear" w:color="auto" w:fill="FBE4D5" w:themeFill="accent2" w:themeFillTint="33"/>
          </w:tcPr>
          <w:p w14:paraId="7B96E798" w14:textId="4886F4A0"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Chairman</w:t>
            </w:r>
          </w:p>
        </w:tc>
        <w:tc>
          <w:tcPr>
            <w:tcW w:w="1316" w:type="dxa"/>
            <w:shd w:val="clear" w:color="auto" w:fill="FBE4D5" w:themeFill="accent2" w:themeFillTint="33"/>
          </w:tcPr>
          <w:p w14:paraId="673F9C3D" w14:textId="7C63714B"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Member</w:t>
            </w:r>
          </w:p>
        </w:tc>
        <w:tc>
          <w:tcPr>
            <w:tcW w:w="1238" w:type="dxa"/>
            <w:shd w:val="clear" w:color="auto" w:fill="FBE4D5" w:themeFill="accent2" w:themeFillTint="33"/>
          </w:tcPr>
          <w:p w14:paraId="0E59D144" w14:textId="0DFE3BEA"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Member</w:t>
            </w:r>
          </w:p>
        </w:tc>
        <w:tc>
          <w:tcPr>
            <w:tcW w:w="1159" w:type="dxa"/>
            <w:shd w:val="clear" w:color="auto" w:fill="FBE4D5" w:themeFill="accent2" w:themeFillTint="33"/>
          </w:tcPr>
          <w:p w14:paraId="26BDCFE8" w14:textId="6D4D489C"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Member</w:t>
            </w:r>
          </w:p>
        </w:tc>
        <w:tc>
          <w:tcPr>
            <w:tcW w:w="1097" w:type="dxa"/>
            <w:shd w:val="clear" w:color="auto" w:fill="FBE4D5" w:themeFill="accent2" w:themeFillTint="33"/>
          </w:tcPr>
          <w:p w14:paraId="5ADDC594" w14:textId="48E78940"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Member</w:t>
            </w:r>
          </w:p>
        </w:tc>
        <w:tc>
          <w:tcPr>
            <w:tcW w:w="1244" w:type="dxa"/>
            <w:shd w:val="clear" w:color="auto" w:fill="FBE4D5" w:themeFill="accent2" w:themeFillTint="33"/>
          </w:tcPr>
          <w:p w14:paraId="08F1B7DA" w14:textId="75892A66" w:rsidR="005C4DDA" w:rsidRPr="00967433" w:rsidRDefault="005C4DDA" w:rsidP="00967433">
            <w:pPr>
              <w:jc w:val="both"/>
              <w:rPr>
                <w:rFonts w:ascii="Arial" w:eastAsiaTheme="majorEastAsia" w:hAnsi="Arial" w:cs="Arial"/>
                <w:sz w:val="24"/>
                <w:szCs w:val="24"/>
              </w:rPr>
            </w:pPr>
            <w:r w:rsidRPr="00967433">
              <w:rPr>
                <w:rFonts w:ascii="Arial" w:eastAsiaTheme="majorEastAsia" w:hAnsi="Arial" w:cs="Arial"/>
                <w:sz w:val="24"/>
                <w:szCs w:val="24"/>
              </w:rPr>
              <w:t>Secretary</w:t>
            </w:r>
          </w:p>
        </w:tc>
      </w:tr>
      <w:tr w:rsidR="00907C7F" w14:paraId="68D9D804" w14:textId="77777777" w:rsidTr="00907C7F">
        <w:trPr>
          <w:trHeight w:val="283"/>
          <w:jc w:val="center"/>
        </w:trPr>
        <w:tc>
          <w:tcPr>
            <w:tcW w:w="445" w:type="dxa"/>
          </w:tcPr>
          <w:p w14:paraId="771AB7D4" w14:textId="03D6798C" w:rsidR="00EE09EB" w:rsidRDefault="00EE09EB" w:rsidP="00967433">
            <w:pPr>
              <w:jc w:val="both"/>
              <w:rPr>
                <w:rFonts w:ascii="Arial" w:eastAsiaTheme="majorEastAsia" w:hAnsi="Arial" w:cs="Arial"/>
                <w:sz w:val="24"/>
                <w:szCs w:val="24"/>
              </w:rPr>
            </w:pPr>
          </w:p>
        </w:tc>
        <w:tc>
          <w:tcPr>
            <w:tcW w:w="2070" w:type="dxa"/>
          </w:tcPr>
          <w:p w14:paraId="5275A412" w14:textId="72EEAA07" w:rsidR="00EE09EB" w:rsidRDefault="00EE09EB" w:rsidP="00967433">
            <w:pPr>
              <w:jc w:val="both"/>
              <w:rPr>
                <w:rFonts w:ascii="Arial" w:eastAsiaTheme="majorEastAsia" w:hAnsi="Arial" w:cs="Arial"/>
                <w:sz w:val="24"/>
                <w:szCs w:val="24"/>
              </w:rPr>
            </w:pPr>
            <w:r>
              <w:rPr>
                <w:rFonts w:ascii="Arial" w:eastAsiaTheme="majorEastAsia" w:hAnsi="Arial" w:cs="Arial"/>
                <w:sz w:val="24"/>
                <w:szCs w:val="24"/>
              </w:rPr>
              <w:t>Name</w:t>
            </w:r>
          </w:p>
        </w:tc>
        <w:tc>
          <w:tcPr>
            <w:tcW w:w="879" w:type="dxa"/>
          </w:tcPr>
          <w:p w14:paraId="570B2B9D" w14:textId="7056F158" w:rsidR="00EE09EB" w:rsidRPr="00967433" w:rsidRDefault="00EE09EB" w:rsidP="00967433">
            <w:pPr>
              <w:jc w:val="both"/>
              <w:rPr>
                <w:rFonts w:ascii="Arial" w:eastAsiaTheme="majorEastAsia" w:hAnsi="Arial" w:cs="Arial"/>
                <w:sz w:val="24"/>
                <w:szCs w:val="24"/>
              </w:rPr>
            </w:pPr>
          </w:p>
        </w:tc>
        <w:tc>
          <w:tcPr>
            <w:tcW w:w="1257" w:type="dxa"/>
          </w:tcPr>
          <w:p w14:paraId="6294F994" w14:textId="6B4B94B1"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c>
          <w:tcPr>
            <w:tcW w:w="1316" w:type="dxa"/>
          </w:tcPr>
          <w:p w14:paraId="083790EA" w14:textId="61CE0678"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c>
          <w:tcPr>
            <w:tcW w:w="1238" w:type="dxa"/>
          </w:tcPr>
          <w:p w14:paraId="56BF14EF" w14:textId="69A67968"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c>
          <w:tcPr>
            <w:tcW w:w="1159" w:type="dxa"/>
          </w:tcPr>
          <w:p w14:paraId="7B92E9F0" w14:textId="512AA058"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c>
          <w:tcPr>
            <w:tcW w:w="1097" w:type="dxa"/>
          </w:tcPr>
          <w:p w14:paraId="4E25A994" w14:textId="6469320A"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c>
          <w:tcPr>
            <w:tcW w:w="1244" w:type="dxa"/>
          </w:tcPr>
          <w:p w14:paraId="15E76351" w14:textId="63D053CB" w:rsidR="00EE09EB" w:rsidRPr="00967433" w:rsidRDefault="00EE09EB" w:rsidP="00967433">
            <w:pPr>
              <w:jc w:val="both"/>
              <w:rPr>
                <w:rFonts w:ascii="Arial" w:eastAsiaTheme="majorEastAsia" w:hAnsi="Arial" w:cs="Arial"/>
                <w:sz w:val="24"/>
                <w:szCs w:val="24"/>
              </w:rPr>
            </w:pPr>
            <w:proofErr w:type="spellStart"/>
            <w:r w:rsidRPr="00967433">
              <w:rPr>
                <w:rFonts w:ascii="Arial" w:eastAsiaTheme="majorEastAsia" w:hAnsi="Arial" w:cs="Arial"/>
                <w:sz w:val="24"/>
                <w:szCs w:val="24"/>
              </w:rPr>
              <w:t>xxxxxxx</w:t>
            </w:r>
            <w:proofErr w:type="spellEnd"/>
          </w:p>
        </w:tc>
      </w:tr>
      <w:tr w:rsidR="00907C7F" w14:paraId="50CEDAA6" w14:textId="77777777" w:rsidTr="00907C7F">
        <w:trPr>
          <w:trHeight w:val="273"/>
          <w:jc w:val="center"/>
        </w:trPr>
        <w:tc>
          <w:tcPr>
            <w:tcW w:w="445" w:type="dxa"/>
          </w:tcPr>
          <w:p w14:paraId="0840F722" w14:textId="1C7D4E51"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1</w:t>
            </w:r>
          </w:p>
        </w:tc>
        <w:tc>
          <w:tcPr>
            <w:tcW w:w="2070" w:type="dxa"/>
          </w:tcPr>
          <w:p w14:paraId="329EFF0D" w14:textId="6B509FB4"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1st Meeting</w:t>
            </w:r>
          </w:p>
        </w:tc>
        <w:tc>
          <w:tcPr>
            <w:tcW w:w="879" w:type="dxa"/>
          </w:tcPr>
          <w:p w14:paraId="3F55997C" w14:textId="7B1E7386" w:rsidR="002064BC" w:rsidRPr="000F17CB" w:rsidRDefault="00EE09EB" w:rsidP="00967433">
            <w:pPr>
              <w:jc w:val="both"/>
              <w:rPr>
                <w:rFonts w:ascii="Arial" w:eastAsiaTheme="majorEastAsia" w:hAnsi="Arial" w:cs="Arial"/>
                <w:sz w:val="24"/>
                <w:szCs w:val="24"/>
              </w:rPr>
            </w:pPr>
            <w:proofErr w:type="spellStart"/>
            <w:r w:rsidRPr="000F17CB">
              <w:rPr>
                <w:rFonts w:ascii="Arial" w:eastAsiaTheme="majorEastAsia" w:hAnsi="Arial" w:cs="Arial"/>
                <w:sz w:val="24"/>
                <w:szCs w:val="24"/>
              </w:rPr>
              <w:t>xxxxxxx</w:t>
            </w:r>
            <w:proofErr w:type="spellEnd"/>
          </w:p>
        </w:tc>
        <w:tc>
          <w:tcPr>
            <w:tcW w:w="1257" w:type="dxa"/>
          </w:tcPr>
          <w:p w14:paraId="51EE047C" w14:textId="353B9CBA"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Present</w:t>
            </w:r>
          </w:p>
        </w:tc>
        <w:tc>
          <w:tcPr>
            <w:tcW w:w="1316" w:type="dxa"/>
          </w:tcPr>
          <w:p w14:paraId="332EEC1A" w14:textId="2DE7F157" w:rsidR="002064BC" w:rsidRDefault="002064BC" w:rsidP="00967433">
            <w:pPr>
              <w:jc w:val="both"/>
              <w:rPr>
                <w:rFonts w:ascii="Arial" w:eastAsiaTheme="majorEastAsia" w:hAnsi="Arial" w:cs="Arial"/>
                <w:sz w:val="24"/>
                <w:szCs w:val="24"/>
              </w:rPr>
            </w:pPr>
            <w:r w:rsidRPr="00A0164F">
              <w:rPr>
                <w:rFonts w:ascii="Arial" w:eastAsiaTheme="majorEastAsia" w:hAnsi="Arial" w:cs="Arial"/>
                <w:sz w:val="24"/>
                <w:szCs w:val="24"/>
              </w:rPr>
              <w:t>Present</w:t>
            </w:r>
          </w:p>
        </w:tc>
        <w:tc>
          <w:tcPr>
            <w:tcW w:w="1238" w:type="dxa"/>
          </w:tcPr>
          <w:p w14:paraId="2A24803B" w14:textId="36226295" w:rsidR="002064BC" w:rsidRDefault="002064BC" w:rsidP="00967433">
            <w:pPr>
              <w:jc w:val="both"/>
              <w:rPr>
                <w:rFonts w:ascii="Arial" w:eastAsiaTheme="majorEastAsia" w:hAnsi="Arial" w:cs="Arial"/>
                <w:sz w:val="24"/>
                <w:szCs w:val="24"/>
              </w:rPr>
            </w:pPr>
            <w:r w:rsidRPr="00A0164F">
              <w:rPr>
                <w:rFonts w:ascii="Arial" w:eastAsiaTheme="majorEastAsia" w:hAnsi="Arial" w:cs="Arial"/>
                <w:sz w:val="24"/>
                <w:szCs w:val="24"/>
              </w:rPr>
              <w:t>Present</w:t>
            </w:r>
          </w:p>
        </w:tc>
        <w:tc>
          <w:tcPr>
            <w:tcW w:w="1159" w:type="dxa"/>
          </w:tcPr>
          <w:p w14:paraId="555828A8" w14:textId="602CCF02" w:rsidR="002064BC" w:rsidRDefault="002064BC" w:rsidP="00967433">
            <w:pPr>
              <w:jc w:val="both"/>
              <w:rPr>
                <w:rFonts w:ascii="Arial" w:eastAsiaTheme="majorEastAsia" w:hAnsi="Arial" w:cs="Arial"/>
                <w:sz w:val="24"/>
                <w:szCs w:val="24"/>
              </w:rPr>
            </w:pPr>
            <w:r w:rsidRPr="00A0164F">
              <w:rPr>
                <w:rFonts w:ascii="Arial" w:eastAsiaTheme="majorEastAsia" w:hAnsi="Arial" w:cs="Arial"/>
                <w:sz w:val="24"/>
                <w:szCs w:val="24"/>
              </w:rPr>
              <w:t>Present</w:t>
            </w:r>
          </w:p>
        </w:tc>
        <w:tc>
          <w:tcPr>
            <w:tcW w:w="1097" w:type="dxa"/>
          </w:tcPr>
          <w:p w14:paraId="321C8AFA" w14:textId="320E7A9C" w:rsidR="002064BC" w:rsidRDefault="002064BC" w:rsidP="00967433">
            <w:pPr>
              <w:jc w:val="both"/>
              <w:rPr>
                <w:rFonts w:ascii="Arial" w:eastAsiaTheme="majorEastAsia" w:hAnsi="Arial" w:cs="Arial"/>
                <w:sz w:val="24"/>
                <w:szCs w:val="24"/>
              </w:rPr>
            </w:pPr>
            <w:r w:rsidRPr="00A0164F">
              <w:rPr>
                <w:rFonts w:ascii="Arial" w:eastAsiaTheme="majorEastAsia" w:hAnsi="Arial" w:cs="Arial"/>
                <w:sz w:val="24"/>
                <w:szCs w:val="24"/>
              </w:rPr>
              <w:t>Present</w:t>
            </w:r>
          </w:p>
        </w:tc>
        <w:tc>
          <w:tcPr>
            <w:tcW w:w="1244" w:type="dxa"/>
          </w:tcPr>
          <w:p w14:paraId="0C0C5969" w14:textId="70828850" w:rsidR="002064BC" w:rsidRDefault="002064BC" w:rsidP="00967433">
            <w:pPr>
              <w:jc w:val="both"/>
              <w:rPr>
                <w:rFonts w:ascii="Arial" w:eastAsiaTheme="majorEastAsia" w:hAnsi="Arial" w:cs="Arial"/>
                <w:sz w:val="24"/>
                <w:szCs w:val="24"/>
              </w:rPr>
            </w:pPr>
            <w:r w:rsidRPr="00A0164F">
              <w:rPr>
                <w:rFonts w:ascii="Arial" w:eastAsiaTheme="majorEastAsia" w:hAnsi="Arial" w:cs="Arial"/>
                <w:sz w:val="24"/>
                <w:szCs w:val="24"/>
              </w:rPr>
              <w:t>Present</w:t>
            </w:r>
          </w:p>
        </w:tc>
      </w:tr>
      <w:tr w:rsidR="00907C7F" w14:paraId="67549215" w14:textId="77777777" w:rsidTr="00907C7F">
        <w:trPr>
          <w:trHeight w:val="283"/>
          <w:jc w:val="center"/>
        </w:trPr>
        <w:tc>
          <w:tcPr>
            <w:tcW w:w="445" w:type="dxa"/>
          </w:tcPr>
          <w:p w14:paraId="2AA6F36A" w14:textId="65EBBFDF" w:rsidR="005C4DDA" w:rsidRDefault="005C4DDA" w:rsidP="00967433">
            <w:pPr>
              <w:jc w:val="both"/>
              <w:rPr>
                <w:rFonts w:ascii="Arial" w:eastAsiaTheme="majorEastAsia" w:hAnsi="Arial" w:cs="Arial"/>
                <w:sz w:val="24"/>
                <w:szCs w:val="24"/>
              </w:rPr>
            </w:pPr>
            <w:r>
              <w:rPr>
                <w:rFonts w:ascii="Arial" w:eastAsiaTheme="majorEastAsia" w:hAnsi="Arial" w:cs="Arial"/>
                <w:sz w:val="24"/>
                <w:szCs w:val="24"/>
              </w:rPr>
              <w:t>2</w:t>
            </w:r>
          </w:p>
        </w:tc>
        <w:tc>
          <w:tcPr>
            <w:tcW w:w="2070" w:type="dxa"/>
          </w:tcPr>
          <w:p w14:paraId="00969F03" w14:textId="3A56E754" w:rsidR="005C4DDA" w:rsidRDefault="005C4DDA" w:rsidP="00967433">
            <w:pPr>
              <w:jc w:val="both"/>
              <w:rPr>
                <w:rFonts w:ascii="Arial" w:eastAsiaTheme="majorEastAsia" w:hAnsi="Arial" w:cs="Arial"/>
                <w:sz w:val="24"/>
                <w:szCs w:val="24"/>
              </w:rPr>
            </w:pPr>
            <w:r>
              <w:rPr>
                <w:rFonts w:ascii="Arial" w:eastAsiaTheme="majorEastAsia" w:hAnsi="Arial" w:cs="Arial"/>
                <w:sz w:val="24"/>
                <w:szCs w:val="24"/>
              </w:rPr>
              <w:t>2nd Meeting</w:t>
            </w:r>
          </w:p>
        </w:tc>
        <w:tc>
          <w:tcPr>
            <w:tcW w:w="879" w:type="dxa"/>
          </w:tcPr>
          <w:p w14:paraId="61D4EC91" w14:textId="18AB5989" w:rsidR="005C4DDA" w:rsidRDefault="005C4DDA" w:rsidP="00967433">
            <w:pPr>
              <w:jc w:val="both"/>
              <w:rPr>
                <w:rFonts w:ascii="Arial" w:eastAsiaTheme="majorEastAsia" w:hAnsi="Arial" w:cs="Arial"/>
                <w:sz w:val="24"/>
                <w:szCs w:val="24"/>
              </w:rPr>
            </w:pPr>
          </w:p>
        </w:tc>
        <w:tc>
          <w:tcPr>
            <w:tcW w:w="1257" w:type="dxa"/>
          </w:tcPr>
          <w:p w14:paraId="40846652" w14:textId="77777777" w:rsidR="005C4DDA" w:rsidRDefault="005C4DDA" w:rsidP="00967433">
            <w:pPr>
              <w:jc w:val="both"/>
              <w:rPr>
                <w:rFonts w:ascii="Arial" w:eastAsiaTheme="majorEastAsia" w:hAnsi="Arial" w:cs="Arial"/>
                <w:sz w:val="24"/>
                <w:szCs w:val="24"/>
              </w:rPr>
            </w:pPr>
          </w:p>
        </w:tc>
        <w:tc>
          <w:tcPr>
            <w:tcW w:w="1316" w:type="dxa"/>
          </w:tcPr>
          <w:p w14:paraId="325623FE" w14:textId="77777777" w:rsidR="005C4DDA" w:rsidRDefault="005C4DDA" w:rsidP="00967433">
            <w:pPr>
              <w:jc w:val="both"/>
              <w:rPr>
                <w:rFonts w:ascii="Arial" w:eastAsiaTheme="majorEastAsia" w:hAnsi="Arial" w:cs="Arial"/>
                <w:sz w:val="24"/>
                <w:szCs w:val="24"/>
              </w:rPr>
            </w:pPr>
          </w:p>
        </w:tc>
        <w:tc>
          <w:tcPr>
            <w:tcW w:w="1238" w:type="dxa"/>
          </w:tcPr>
          <w:p w14:paraId="2DAF96B3" w14:textId="77777777" w:rsidR="005C4DDA" w:rsidRDefault="005C4DDA" w:rsidP="00967433">
            <w:pPr>
              <w:jc w:val="both"/>
              <w:rPr>
                <w:rFonts w:ascii="Arial" w:eastAsiaTheme="majorEastAsia" w:hAnsi="Arial" w:cs="Arial"/>
                <w:sz w:val="24"/>
                <w:szCs w:val="24"/>
              </w:rPr>
            </w:pPr>
          </w:p>
        </w:tc>
        <w:tc>
          <w:tcPr>
            <w:tcW w:w="1159" w:type="dxa"/>
          </w:tcPr>
          <w:p w14:paraId="4435192F" w14:textId="77777777" w:rsidR="005C4DDA" w:rsidRDefault="005C4DDA" w:rsidP="00967433">
            <w:pPr>
              <w:jc w:val="both"/>
              <w:rPr>
                <w:rFonts w:ascii="Arial" w:eastAsiaTheme="majorEastAsia" w:hAnsi="Arial" w:cs="Arial"/>
                <w:sz w:val="24"/>
                <w:szCs w:val="24"/>
              </w:rPr>
            </w:pPr>
          </w:p>
        </w:tc>
        <w:tc>
          <w:tcPr>
            <w:tcW w:w="1097" w:type="dxa"/>
          </w:tcPr>
          <w:p w14:paraId="4413F6D7" w14:textId="77777777" w:rsidR="005C4DDA" w:rsidRDefault="005C4DDA" w:rsidP="00967433">
            <w:pPr>
              <w:jc w:val="both"/>
              <w:rPr>
                <w:rFonts w:ascii="Arial" w:eastAsiaTheme="majorEastAsia" w:hAnsi="Arial" w:cs="Arial"/>
                <w:sz w:val="24"/>
                <w:szCs w:val="24"/>
              </w:rPr>
            </w:pPr>
          </w:p>
        </w:tc>
        <w:tc>
          <w:tcPr>
            <w:tcW w:w="1244" w:type="dxa"/>
          </w:tcPr>
          <w:p w14:paraId="4CF17CFB" w14:textId="77777777" w:rsidR="005C4DDA" w:rsidRDefault="005C4DDA" w:rsidP="00967433">
            <w:pPr>
              <w:jc w:val="both"/>
              <w:rPr>
                <w:rFonts w:ascii="Arial" w:eastAsiaTheme="majorEastAsia" w:hAnsi="Arial" w:cs="Arial"/>
                <w:sz w:val="24"/>
                <w:szCs w:val="24"/>
              </w:rPr>
            </w:pPr>
          </w:p>
        </w:tc>
      </w:tr>
      <w:tr w:rsidR="00907C7F" w14:paraId="36F5E276" w14:textId="77777777" w:rsidTr="00907C7F">
        <w:trPr>
          <w:trHeight w:val="283"/>
          <w:jc w:val="center"/>
        </w:trPr>
        <w:tc>
          <w:tcPr>
            <w:tcW w:w="445" w:type="dxa"/>
          </w:tcPr>
          <w:p w14:paraId="327514DC" w14:textId="6DF6536E" w:rsidR="005C4DDA" w:rsidRDefault="005C4DDA" w:rsidP="00967433">
            <w:pPr>
              <w:jc w:val="both"/>
              <w:rPr>
                <w:rFonts w:ascii="Arial" w:eastAsiaTheme="majorEastAsia" w:hAnsi="Arial" w:cs="Arial"/>
                <w:sz w:val="24"/>
                <w:szCs w:val="24"/>
              </w:rPr>
            </w:pPr>
            <w:r>
              <w:rPr>
                <w:rFonts w:ascii="Arial" w:eastAsiaTheme="majorEastAsia" w:hAnsi="Arial" w:cs="Arial"/>
                <w:sz w:val="24"/>
                <w:szCs w:val="24"/>
              </w:rPr>
              <w:t>3</w:t>
            </w:r>
          </w:p>
        </w:tc>
        <w:tc>
          <w:tcPr>
            <w:tcW w:w="2070" w:type="dxa"/>
          </w:tcPr>
          <w:p w14:paraId="2ABACDCD" w14:textId="53B8C368" w:rsidR="005C4DDA" w:rsidRDefault="005C4DDA" w:rsidP="00967433">
            <w:pPr>
              <w:jc w:val="both"/>
              <w:rPr>
                <w:rFonts w:ascii="Arial" w:eastAsiaTheme="majorEastAsia" w:hAnsi="Arial" w:cs="Arial"/>
                <w:sz w:val="24"/>
                <w:szCs w:val="24"/>
              </w:rPr>
            </w:pPr>
            <w:r>
              <w:rPr>
                <w:rFonts w:ascii="Arial" w:eastAsiaTheme="majorEastAsia" w:hAnsi="Arial" w:cs="Arial"/>
                <w:sz w:val="24"/>
                <w:szCs w:val="24"/>
              </w:rPr>
              <w:t>3rd Meeting</w:t>
            </w:r>
          </w:p>
        </w:tc>
        <w:tc>
          <w:tcPr>
            <w:tcW w:w="879" w:type="dxa"/>
          </w:tcPr>
          <w:p w14:paraId="50ADFE9B" w14:textId="2D5ED915" w:rsidR="005C4DDA" w:rsidRDefault="005C4DDA" w:rsidP="00967433">
            <w:pPr>
              <w:jc w:val="both"/>
              <w:rPr>
                <w:rFonts w:ascii="Arial" w:eastAsiaTheme="majorEastAsia" w:hAnsi="Arial" w:cs="Arial"/>
                <w:sz w:val="24"/>
                <w:szCs w:val="24"/>
              </w:rPr>
            </w:pPr>
          </w:p>
        </w:tc>
        <w:tc>
          <w:tcPr>
            <w:tcW w:w="1257" w:type="dxa"/>
          </w:tcPr>
          <w:p w14:paraId="3E0D7379" w14:textId="77777777" w:rsidR="005C4DDA" w:rsidRDefault="005C4DDA" w:rsidP="00967433">
            <w:pPr>
              <w:jc w:val="both"/>
              <w:rPr>
                <w:rFonts w:ascii="Arial" w:eastAsiaTheme="majorEastAsia" w:hAnsi="Arial" w:cs="Arial"/>
                <w:sz w:val="24"/>
                <w:szCs w:val="24"/>
              </w:rPr>
            </w:pPr>
          </w:p>
        </w:tc>
        <w:tc>
          <w:tcPr>
            <w:tcW w:w="1316" w:type="dxa"/>
          </w:tcPr>
          <w:p w14:paraId="2513C9C4" w14:textId="77777777" w:rsidR="005C4DDA" w:rsidRDefault="005C4DDA" w:rsidP="00967433">
            <w:pPr>
              <w:jc w:val="both"/>
              <w:rPr>
                <w:rFonts w:ascii="Arial" w:eastAsiaTheme="majorEastAsia" w:hAnsi="Arial" w:cs="Arial"/>
                <w:sz w:val="24"/>
                <w:szCs w:val="24"/>
              </w:rPr>
            </w:pPr>
          </w:p>
        </w:tc>
        <w:tc>
          <w:tcPr>
            <w:tcW w:w="1238" w:type="dxa"/>
          </w:tcPr>
          <w:p w14:paraId="033031C2" w14:textId="77777777" w:rsidR="005C4DDA" w:rsidRDefault="005C4DDA" w:rsidP="00967433">
            <w:pPr>
              <w:jc w:val="both"/>
              <w:rPr>
                <w:rFonts w:ascii="Arial" w:eastAsiaTheme="majorEastAsia" w:hAnsi="Arial" w:cs="Arial"/>
                <w:sz w:val="24"/>
                <w:szCs w:val="24"/>
              </w:rPr>
            </w:pPr>
          </w:p>
        </w:tc>
        <w:tc>
          <w:tcPr>
            <w:tcW w:w="1159" w:type="dxa"/>
          </w:tcPr>
          <w:p w14:paraId="6AF192E0" w14:textId="77777777" w:rsidR="005C4DDA" w:rsidRDefault="005C4DDA" w:rsidP="00967433">
            <w:pPr>
              <w:jc w:val="both"/>
              <w:rPr>
                <w:rFonts w:ascii="Arial" w:eastAsiaTheme="majorEastAsia" w:hAnsi="Arial" w:cs="Arial"/>
                <w:sz w:val="24"/>
                <w:szCs w:val="24"/>
              </w:rPr>
            </w:pPr>
          </w:p>
        </w:tc>
        <w:tc>
          <w:tcPr>
            <w:tcW w:w="1097" w:type="dxa"/>
          </w:tcPr>
          <w:p w14:paraId="509C8C72" w14:textId="77777777" w:rsidR="005C4DDA" w:rsidRDefault="005C4DDA" w:rsidP="00967433">
            <w:pPr>
              <w:jc w:val="both"/>
              <w:rPr>
                <w:rFonts w:ascii="Arial" w:eastAsiaTheme="majorEastAsia" w:hAnsi="Arial" w:cs="Arial"/>
                <w:sz w:val="24"/>
                <w:szCs w:val="24"/>
              </w:rPr>
            </w:pPr>
          </w:p>
        </w:tc>
        <w:tc>
          <w:tcPr>
            <w:tcW w:w="1244" w:type="dxa"/>
          </w:tcPr>
          <w:p w14:paraId="20C4BF91" w14:textId="77777777" w:rsidR="005C4DDA" w:rsidRDefault="005C4DDA" w:rsidP="00967433">
            <w:pPr>
              <w:jc w:val="both"/>
              <w:rPr>
                <w:rFonts w:ascii="Arial" w:eastAsiaTheme="majorEastAsia" w:hAnsi="Arial" w:cs="Arial"/>
                <w:sz w:val="24"/>
                <w:szCs w:val="24"/>
              </w:rPr>
            </w:pPr>
          </w:p>
        </w:tc>
      </w:tr>
      <w:tr w:rsidR="00907C7F" w14:paraId="5C971E8A" w14:textId="77777777" w:rsidTr="00907C7F">
        <w:trPr>
          <w:trHeight w:val="273"/>
          <w:jc w:val="center"/>
        </w:trPr>
        <w:tc>
          <w:tcPr>
            <w:tcW w:w="445" w:type="dxa"/>
          </w:tcPr>
          <w:p w14:paraId="11FD98F8" w14:textId="73F652F8" w:rsidR="005C4DDA" w:rsidRDefault="005C4DDA" w:rsidP="00967433">
            <w:pPr>
              <w:jc w:val="both"/>
              <w:rPr>
                <w:rFonts w:ascii="Arial" w:eastAsiaTheme="majorEastAsia" w:hAnsi="Arial" w:cs="Arial"/>
                <w:sz w:val="24"/>
                <w:szCs w:val="24"/>
              </w:rPr>
            </w:pPr>
            <w:r>
              <w:rPr>
                <w:rFonts w:ascii="Arial" w:eastAsiaTheme="majorEastAsia" w:hAnsi="Arial" w:cs="Arial"/>
                <w:sz w:val="24"/>
                <w:szCs w:val="24"/>
              </w:rPr>
              <w:t>4</w:t>
            </w:r>
          </w:p>
        </w:tc>
        <w:tc>
          <w:tcPr>
            <w:tcW w:w="2070" w:type="dxa"/>
          </w:tcPr>
          <w:p w14:paraId="5A2862F9" w14:textId="2DDB8DEE" w:rsidR="005C4DDA" w:rsidRDefault="002064BC" w:rsidP="00967433">
            <w:pPr>
              <w:jc w:val="both"/>
              <w:rPr>
                <w:rFonts w:ascii="Arial" w:eastAsiaTheme="majorEastAsia" w:hAnsi="Arial" w:cs="Arial"/>
                <w:sz w:val="24"/>
                <w:szCs w:val="24"/>
              </w:rPr>
            </w:pPr>
            <w:r>
              <w:rPr>
                <w:rFonts w:ascii="Arial" w:eastAsiaTheme="majorEastAsia" w:hAnsi="Arial" w:cs="Arial"/>
                <w:sz w:val="24"/>
                <w:szCs w:val="24"/>
              </w:rPr>
              <w:t>4th Meeting</w:t>
            </w:r>
          </w:p>
        </w:tc>
        <w:tc>
          <w:tcPr>
            <w:tcW w:w="879" w:type="dxa"/>
          </w:tcPr>
          <w:p w14:paraId="48E21C3D" w14:textId="5B760847" w:rsidR="005C4DDA" w:rsidRDefault="005C4DDA" w:rsidP="00967433">
            <w:pPr>
              <w:jc w:val="both"/>
              <w:rPr>
                <w:rFonts w:ascii="Arial" w:eastAsiaTheme="majorEastAsia" w:hAnsi="Arial" w:cs="Arial"/>
                <w:sz w:val="24"/>
                <w:szCs w:val="24"/>
              </w:rPr>
            </w:pPr>
          </w:p>
        </w:tc>
        <w:tc>
          <w:tcPr>
            <w:tcW w:w="1257" w:type="dxa"/>
          </w:tcPr>
          <w:p w14:paraId="25622834" w14:textId="77777777" w:rsidR="005C4DDA" w:rsidRDefault="005C4DDA" w:rsidP="00967433">
            <w:pPr>
              <w:jc w:val="both"/>
              <w:rPr>
                <w:rFonts w:ascii="Arial" w:eastAsiaTheme="majorEastAsia" w:hAnsi="Arial" w:cs="Arial"/>
                <w:sz w:val="24"/>
                <w:szCs w:val="24"/>
              </w:rPr>
            </w:pPr>
          </w:p>
        </w:tc>
        <w:tc>
          <w:tcPr>
            <w:tcW w:w="1316" w:type="dxa"/>
          </w:tcPr>
          <w:p w14:paraId="41AD16C7" w14:textId="77777777" w:rsidR="005C4DDA" w:rsidRDefault="005C4DDA" w:rsidP="00967433">
            <w:pPr>
              <w:jc w:val="both"/>
              <w:rPr>
                <w:rFonts w:ascii="Arial" w:eastAsiaTheme="majorEastAsia" w:hAnsi="Arial" w:cs="Arial"/>
                <w:sz w:val="24"/>
                <w:szCs w:val="24"/>
              </w:rPr>
            </w:pPr>
          </w:p>
        </w:tc>
        <w:tc>
          <w:tcPr>
            <w:tcW w:w="1238" w:type="dxa"/>
          </w:tcPr>
          <w:p w14:paraId="284F9980" w14:textId="77777777" w:rsidR="005C4DDA" w:rsidRDefault="005C4DDA" w:rsidP="00967433">
            <w:pPr>
              <w:jc w:val="both"/>
              <w:rPr>
                <w:rFonts w:ascii="Arial" w:eastAsiaTheme="majorEastAsia" w:hAnsi="Arial" w:cs="Arial"/>
                <w:sz w:val="24"/>
                <w:szCs w:val="24"/>
              </w:rPr>
            </w:pPr>
          </w:p>
        </w:tc>
        <w:tc>
          <w:tcPr>
            <w:tcW w:w="1159" w:type="dxa"/>
          </w:tcPr>
          <w:p w14:paraId="10C088BD" w14:textId="77777777" w:rsidR="005C4DDA" w:rsidRDefault="005C4DDA" w:rsidP="00967433">
            <w:pPr>
              <w:jc w:val="both"/>
              <w:rPr>
                <w:rFonts w:ascii="Arial" w:eastAsiaTheme="majorEastAsia" w:hAnsi="Arial" w:cs="Arial"/>
                <w:sz w:val="24"/>
                <w:szCs w:val="24"/>
              </w:rPr>
            </w:pPr>
          </w:p>
        </w:tc>
        <w:tc>
          <w:tcPr>
            <w:tcW w:w="1097" w:type="dxa"/>
          </w:tcPr>
          <w:p w14:paraId="454A67D8" w14:textId="77777777" w:rsidR="005C4DDA" w:rsidRDefault="005C4DDA" w:rsidP="00967433">
            <w:pPr>
              <w:jc w:val="both"/>
              <w:rPr>
                <w:rFonts w:ascii="Arial" w:eastAsiaTheme="majorEastAsia" w:hAnsi="Arial" w:cs="Arial"/>
                <w:sz w:val="24"/>
                <w:szCs w:val="24"/>
              </w:rPr>
            </w:pPr>
          </w:p>
        </w:tc>
        <w:tc>
          <w:tcPr>
            <w:tcW w:w="1244" w:type="dxa"/>
          </w:tcPr>
          <w:p w14:paraId="527E9140" w14:textId="77777777" w:rsidR="005C4DDA" w:rsidRDefault="005C4DDA" w:rsidP="00967433">
            <w:pPr>
              <w:jc w:val="both"/>
              <w:rPr>
                <w:rFonts w:ascii="Arial" w:eastAsiaTheme="majorEastAsia" w:hAnsi="Arial" w:cs="Arial"/>
                <w:sz w:val="24"/>
                <w:szCs w:val="24"/>
              </w:rPr>
            </w:pPr>
          </w:p>
        </w:tc>
      </w:tr>
      <w:tr w:rsidR="00907C7F" w14:paraId="702978C2" w14:textId="77777777" w:rsidTr="00907C7F">
        <w:trPr>
          <w:trHeight w:val="275"/>
          <w:jc w:val="center"/>
        </w:trPr>
        <w:tc>
          <w:tcPr>
            <w:tcW w:w="445" w:type="dxa"/>
          </w:tcPr>
          <w:p w14:paraId="2C7B6941" w14:textId="7F872714" w:rsidR="00FA7274" w:rsidRDefault="005C4DDA" w:rsidP="00967433">
            <w:pPr>
              <w:jc w:val="both"/>
              <w:rPr>
                <w:rFonts w:ascii="Arial" w:eastAsiaTheme="majorEastAsia" w:hAnsi="Arial" w:cs="Arial"/>
                <w:sz w:val="24"/>
                <w:szCs w:val="24"/>
              </w:rPr>
            </w:pPr>
            <w:r>
              <w:rPr>
                <w:rFonts w:ascii="Arial" w:eastAsiaTheme="majorEastAsia" w:hAnsi="Arial" w:cs="Arial"/>
                <w:sz w:val="24"/>
                <w:szCs w:val="24"/>
              </w:rPr>
              <w:t>5</w:t>
            </w:r>
          </w:p>
        </w:tc>
        <w:tc>
          <w:tcPr>
            <w:tcW w:w="2070" w:type="dxa"/>
          </w:tcPr>
          <w:p w14:paraId="25ADD404" w14:textId="43BBCB9A" w:rsidR="00FA7274" w:rsidRDefault="002064BC" w:rsidP="00967433">
            <w:pPr>
              <w:jc w:val="both"/>
              <w:rPr>
                <w:rFonts w:ascii="Arial" w:eastAsiaTheme="majorEastAsia" w:hAnsi="Arial" w:cs="Arial"/>
                <w:sz w:val="24"/>
                <w:szCs w:val="24"/>
              </w:rPr>
            </w:pPr>
            <w:r>
              <w:rPr>
                <w:rFonts w:ascii="Arial" w:eastAsiaTheme="majorEastAsia" w:hAnsi="Arial" w:cs="Arial"/>
                <w:sz w:val="24"/>
                <w:szCs w:val="24"/>
              </w:rPr>
              <w:t>Special Meeting</w:t>
            </w:r>
          </w:p>
        </w:tc>
        <w:tc>
          <w:tcPr>
            <w:tcW w:w="879" w:type="dxa"/>
          </w:tcPr>
          <w:p w14:paraId="1581A348" w14:textId="5A69BE13" w:rsidR="00FA7274" w:rsidRDefault="00FA7274" w:rsidP="00967433">
            <w:pPr>
              <w:jc w:val="both"/>
              <w:rPr>
                <w:rFonts w:ascii="Arial" w:eastAsiaTheme="majorEastAsia" w:hAnsi="Arial" w:cs="Arial"/>
                <w:sz w:val="24"/>
                <w:szCs w:val="24"/>
              </w:rPr>
            </w:pPr>
          </w:p>
        </w:tc>
        <w:tc>
          <w:tcPr>
            <w:tcW w:w="1257" w:type="dxa"/>
          </w:tcPr>
          <w:p w14:paraId="2961AB45" w14:textId="77777777" w:rsidR="00FA7274" w:rsidRDefault="00FA7274" w:rsidP="00967433">
            <w:pPr>
              <w:jc w:val="both"/>
              <w:rPr>
                <w:rFonts w:ascii="Arial" w:eastAsiaTheme="majorEastAsia" w:hAnsi="Arial" w:cs="Arial"/>
                <w:sz w:val="24"/>
                <w:szCs w:val="24"/>
              </w:rPr>
            </w:pPr>
          </w:p>
        </w:tc>
        <w:tc>
          <w:tcPr>
            <w:tcW w:w="1316" w:type="dxa"/>
          </w:tcPr>
          <w:p w14:paraId="22F42CB1" w14:textId="77777777" w:rsidR="00FA7274" w:rsidRDefault="00FA7274" w:rsidP="00967433">
            <w:pPr>
              <w:jc w:val="both"/>
              <w:rPr>
                <w:rFonts w:ascii="Arial" w:eastAsiaTheme="majorEastAsia" w:hAnsi="Arial" w:cs="Arial"/>
                <w:sz w:val="24"/>
                <w:szCs w:val="24"/>
              </w:rPr>
            </w:pPr>
          </w:p>
        </w:tc>
        <w:tc>
          <w:tcPr>
            <w:tcW w:w="1238" w:type="dxa"/>
          </w:tcPr>
          <w:p w14:paraId="0C6345BD" w14:textId="77777777" w:rsidR="00FA7274" w:rsidRDefault="00FA7274" w:rsidP="00967433">
            <w:pPr>
              <w:jc w:val="both"/>
              <w:rPr>
                <w:rFonts w:ascii="Arial" w:eastAsiaTheme="majorEastAsia" w:hAnsi="Arial" w:cs="Arial"/>
                <w:sz w:val="24"/>
                <w:szCs w:val="24"/>
              </w:rPr>
            </w:pPr>
          </w:p>
        </w:tc>
        <w:tc>
          <w:tcPr>
            <w:tcW w:w="1159" w:type="dxa"/>
          </w:tcPr>
          <w:p w14:paraId="5777296B" w14:textId="77777777" w:rsidR="00FA7274" w:rsidRDefault="00FA7274" w:rsidP="00967433">
            <w:pPr>
              <w:jc w:val="both"/>
              <w:rPr>
                <w:rFonts w:ascii="Arial" w:eastAsiaTheme="majorEastAsia" w:hAnsi="Arial" w:cs="Arial"/>
                <w:sz w:val="24"/>
                <w:szCs w:val="24"/>
              </w:rPr>
            </w:pPr>
          </w:p>
        </w:tc>
        <w:tc>
          <w:tcPr>
            <w:tcW w:w="1097" w:type="dxa"/>
          </w:tcPr>
          <w:p w14:paraId="117CCBD6" w14:textId="77777777" w:rsidR="00FA7274" w:rsidRDefault="00FA7274" w:rsidP="00967433">
            <w:pPr>
              <w:jc w:val="both"/>
              <w:rPr>
                <w:rFonts w:ascii="Arial" w:eastAsiaTheme="majorEastAsia" w:hAnsi="Arial" w:cs="Arial"/>
                <w:sz w:val="24"/>
                <w:szCs w:val="24"/>
              </w:rPr>
            </w:pPr>
          </w:p>
        </w:tc>
        <w:tc>
          <w:tcPr>
            <w:tcW w:w="1244" w:type="dxa"/>
          </w:tcPr>
          <w:p w14:paraId="7BA47BAC" w14:textId="77777777" w:rsidR="00FA7274" w:rsidRDefault="00FA7274" w:rsidP="00967433">
            <w:pPr>
              <w:jc w:val="both"/>
              <w:rPr>
                <w:rFonts w:ascii="Arial" w:eastAsiaTheme="majorEastAsia" w:hAnsi="Arial" w:cs="Arial"/>
                <w:sz w:val="24"/>
                <w:szCs w:val="24"/>
              </w:rPr>
            </w:pPr>
          </w:p>
        </w:tc>
      </w:tr>
      <w:tr w:rsidR="00907C7F" w14:paraId="376863B2" w14:textId="77777777" w:rsidTr="00907C7F">
        <w:trPr>
          <w:trHeight w:val="257"/>
          <w:jc w:val="center"/>
        </w:trPr>
        <w:tc>
          <w:tcPr>
            <w:tcW w:w="445" w:type="dxa"/>
          </w:tcPr>
          <w:p w14:paraId="4EC044C9" w14:textId="73A782C2"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6</w:t>
            </w:r>
          </w:p>
        </w:tc>
        <w:tc>
          <w:tcPr>
            <w:tcW w:w="2070" w:type="dxa"/>
          </w:tcPr>
          <w:p w14:paraId="411BB6E6" w14:textId="0AE2B515"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Special Meeting</w:t>
            </w:r>
          </w:p>
        </w:tc>
        <w:tc>
          <w:tcPr>
            <w:tcW w:w="879" w:type="dxa"/>
          </w:tcPr>
          <w:p w14:paraId="5F447443" w14:textId="77777777" w:rsidR="002064BC" w:rsidRDefault="002064BC" w:rsidP="00967433">
            <w:pPr>
              <w:jc w:val="both"/>
              <w:rPr>
                <w:rFonts w:ascii="Arial" w:eastAsiaTheme="majorEastAsia" w:hAnsi="Arial" w:cs="Arial"/>
                <w:sz w:val="24"/>
                <w:szCs w:val="24"/>
              </w:rPr>
            </w:pPr>
          </w:p>
        </w:tc>
        <w:tc>
          <w:tcPr>
            <w:tcW w:w="1257" w:type="dxa"/>
          </w:tcPr>
          <w:p w14:paraId="602D1EF5" w14:textId="77777777" w:rsidR="002064BC" w:rsidRDefault="002064BC" w:rsidP="00967433">
            <w:pPr>
              <w:jc w:val="both"/>
              <w:rPr>
                <w:rFonts w:ascii="Arial" w:eastAsiaTheme="majorEastAsia" w:hAnsi="Arial" w:cs="Arial"/>
                <w:sz w:val="24"/>
                <w:szCs w:val="24"/>
              </w:rPr>
            </w:pPr>
          </w:p>
        </w:tc>
        <w:tc>
          <w:tcPr>
            <w:tcW w:w="1316" w:type="dxa"/>
          </w:tcPr>
          <w:p w14:paraId="3E097711" w14:textId="77777777" w:rsidR="002064BC" w:rsidRDefault="002064BC" w:rsidP="00967433">
            <w:pPr>
              <w:jc w:val="both"/>
              <w:rPr>
                <w:rFonts w:ascii="Arial" w:eastAsiaTheme="majorEastAsia" w:hAnsi="Arial" w:cs="Arial"/>
                <w:sz w:val="24"/>
                <w:szCs w:val="24"/>
              </w:rPr>
            </w:pPr>
          </w:p>
        </w:tc>
        <w:tc>
          <w:tcPr>
            <w:tcW w:w="1238" w:type="dxa"/>
          </w:tcPr>
          <w:p w14:paraId="0C29ADC2" w14:textId="77777777" w:rsidR="002064BC" w:rsidRDefault="002064BC" w:rsidP="00967433">
            <w:pPr>
              <w:jc w:val="both"/>
              <w:rPr>
                <w:rFonts w:ascii="Arial" w:eastAsiaTheme="majorEastAsia" w:hAnsi="Arial" w:cs="Arial"/>
                <w:sz w:val="24"/>
                <w:szCs w:val="24"/>
              </w:rPr>
            </w:pPr>
          </w:p>
        </w:tc>
        <w:tc>
          <w:tcPr>
            <w:tcW w:w="1159" w:type="dxa"/>
          </w:tcPr>
          <w:p w14:paraId="35FB9224" w14:textId="77777777" w:rsidR="002064BC" w:rsidRDefault="002064BC" w:rsidP="00967433">
            <w:pPr>
              <w:jc w:val="both"/>
              <w:rPr>
                <w:rFonts w:ascii="Arial" w:eastAsiaTheme="majorEastAsia" w:hAnsi="Arial" w:cs="Arial"/>
                <w:sz w:val="24"/>
                <w:szCs w:val="24"/>
              </w:rPr>
            </w:pPr>
          </w:p>
        </w:tc>
        <w:tc>
          <w:tcPr>
            <w:tcW w:w="1097" w:type="dxa"/>
          </w:tcPr>
          <w:p w14:paraId="0F223E6E" w14:textId="77777777" w:rsidR="002064BC" w:rsidRDefault="002064BC" w:rsidP="00967433">
            <w:pPr>
              <w:jc w:val="both"/>
              <w:rPr>
                <w:rFonts w:ascii="Arial" w:eastAsiaTheme="majorEastAsia" w:hAnsi="Arial" w:cs="Arial"/>
                <w:sz w:val="24"/>
                <w:szCs w:val="24"/>
              </w:rPr>
            </w:pPr>
          </w:p>
        </w:tc>
        <w:tc>
          <w:tcPr>
            <w:tcW w:w="1244" w:type="dxa"/>
          </w:tcPr>
          <w:p w14:paraId="2FC1C326" w14:textId="77777777" w:rsidR="002064BC" w:rsidRDefault="002064BC" w:rsidP="00967433">
            <w:pPr>
              <w:jc w:val="both"/>
              <w:rPr>
                <w:rFonts w:ascii="Arial" w:eastAsiaTheme="majorEastAsia" w:hAnsi="Arial" w:cs="Arial"/>
                <w:sz w:val="24"/>
                <w:szCs w:val="24"/>
              </w:rPr>
            </w:pPr>
          </w:p>
        </w:tc>
      </w:tr>
      <w:tr w:rsidR="00907C7F" w14:paraId="029344DD" w14:textId="77777777" w:rsidTr="00907C7F">
        <w:trPr>
          <w:trHeight w:val="273"/>
          <w:jc w:val="center"/>
        </w:trPr>
        <w:tc>
          <w:tcPr>
            <w:tcW w:w="445" w:type="dxa"/>
          </w:tcPr>
          <w:p w14:paraId="55E01D8B" w14:textId="7C504BDA"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7</w:t>
            </w:r>
          </w:p>
        </w:tc>
        <w:tc>
          <w:tcPr>
            <w:tcW w:w="2070" w:type="dxa"/>
          </w:tcPr>
          <w:p w14:paraId="11DA4068" w14:textId="4151A158" w:rsidR="002064BC" w:rsidRDefault="002064BC" w:rsidP="00967433">
            <w:pPr>
              <w:jc w:val="both"/>
              <w:rPr>
                <w:rFonts w:ascii="Arial" w:eastAsiaTheme="majorEastAsia" w:hAnsi="Arial" w:cs="Arial"/>
                <w:sz w:val="24"/>
                <w:szCs w:val="24"/>
              </w:rPr>
            </w:pPr>
            <w:r>
              <w:rPr>
                <w:rFonts w:ascii="Arial" w:eastAsiaTheme="majorEastAsia" w:hAnsi="Arial" w:cs="Arial"/>
                <w:sz w:val="24"/>
                <w:szCs w:val="24"/>
              </w:rPr>
              <w:t>Review</w:t>
            </w:r>
          </w:p>
        </w:tc>
        <w:tc>
          <w:tcPr>
            <w:tcW w:w="879" w:type="dxa"/>
          </w:tcPr>
          <w:p w14:paraId="7CE58043" w14:textId="77777777" w:rsidR="002064BC" w:rsidRDefault="002064BC" w:rsidP="00967433">
            <w:pPr>
              <w:jc w:val="both"/>
              <w:rPr>
                <w:rFonts w:ascii="Arial" w:eastAsiaTheme="majorEastAsia" w:hAnsi="Arial" w:cs="Arial"/>
                <w:sz w:val="24"/>
                <w:szCs w:val="24"/>
              </w:rPr>
            </w:pPr>
          </w:p>
        </w:tc>
        <w:tc>
          <w:tcPr>
            <w:tcW w:w="1257" w:type="dxa"/>
          </w:tcPr>
          <w:p w14:paraId="0B768A2C" w14:textId="77777777" w:rsidR="002064BC" w:rsidRDefault="002064BC" w:rsidP="00967433">
            <w:pPr>
              <w:jc w:val="both"/>
              <w:rPr>
                <w:rFonts w:ascii="Arial" w:eastAsiaTheme="majorEastAsia" w:hAnsi="Arial" w:cs="Arial"/>
                <w:sz w:val="24"/>
                <w:szCs w:val="24"/>
              </w:rPr>
            </w:pPr>
          </w:p>
        </w:tc>
        <w:tc>
          <w:tcPr>
            <w:tcW w:w="1316" w:type="dxa"/>
          </w:tcPr>
          <w:p w14:paraId="5D9F68F7" w14:textId="77777777" w:rsidR="002064BC" w:rsidRDefault="002064BC" w:rsidP="00967433">
            <w:pPr>
              <w:jc w:val="both"/>
              <w:rPr>
                <w:rFonts w:ascii="Arial" w:eastAsiaTheme="majorEastAsia" w:hAnsi="Arial" w:cs="Arial"/>
                <w:sz w:val="24"/>
                <w:szCs w:val="24"/>
              </w:rPr>
            </w:pPr>
          </w:p>
        </w:tc>
        <w:tc>
          <w:tcPr>
            <w:tcW w:w="1238" w:type="dxa"/>
          </w:tcPr>
          <w:p w14:paraId="478AA14C" w14:textId="77777777" w:rsidR="002064BC" w:rsidRDefault="002064BC" w:rsidP="00967433">
            <w:pPr>
              <w:jc w:val="both"/>
              <w:rPr>
                <w:rFonts w:ascii="Arial" w:eastAsiaTheme="majorEastAsia" w:hAnsi="Arial" w:cs="Arial"/>
                <w:sz w:val="24"/>
                <w:szCs w:val="24"/>
              </w:rPr>
            </w:pPr>
          </w:p>
        </w:tc>
        <w:tc>
          <w:tcPr>
            <w:tcW w:w="1159" w:type="dxa"/>
          </w:tcPr>
          <w:p w14:paraId="2C5ACB16" w14:textId="77777777" w:rsidR="002064BC" w:rsidRDefault="002064BC" w:rsidP="00967433">
            <w:pPr>
              <w:jc w:val="both"/>
              <w:rPr>
                <w:rFonts w:ascii="Arial" w:eastAsiaTheme="majorEastAsia" w:hAnsi="Arial" w:cs="Arial"/>
                <w:sz w:val="24"/>
                <w:szCs w:val="24"/>
              </w:rPr>
            </w:pPr>
          </w:p>
        </w:tc>
        <w:tc>
          <w:tcPr>
            <w:tcW w:w="1097" w:type="dxa"/>
          </w:tcPr>
          <w:p w14:paraId="322DC2BD" w14:textId="77777777" w:rsidR="002064BC" w:rsidRDefault="002064BC" w:rsidP="00967433">
            <w:pPr>
              <w:jc w:val="both"/>
              <w:rPr>
                <w:rFonts w:ascii="Arial" w:eastAsiaTheme="majorEastAsia" w:hAnsi="Arial" w:cs="Arial"/>
                <w:sz w:val="24"/>
                <w:szCs w:val="24"/>
              </w:rPr>
            </w:pPr>
          </w:p>
        </w:tc>
        <w:tc>
          <w:tcPr>
            <w:tcW w:w="1244" w:type="dxa"/>
          </w:tcPr>
          <w:p w14:paraId="2094ABE5" w14:textId="77777777" w:rsidR="002064BC" w:rsidRDefault="002064BC" w:rsidP="00967433">
            <w:pPr>
              <w:jc w:val="both"/>
              <w:rPr>
                <w:rFonts w:ascii="Arial" w:eastAsiaTheme="majorEastAsia" w:hAnsi="Arial" w:cs="Arial"/>
                <w:sz w:val="24"/>
                <w:szCs w:val="24"/>
              </w:rPr>
            </w:pPr>
          </w:p>
        </w:tc>
      </w:tr>
    </w:tbl>
    <w:p w14:paraId="1AED2DD2" w14:textId="6C9419E5" w:rsidR="00FA7274" w:rsidRPr="0067525B" w:rsidRDefault="0067525B" w:rsidP="0067525B">
      <w:pPr>
        <w:pStyle w:val="Heading1"/>
        <w:rPr>
          <w:rFonts w:ascii="Arial" w:hAnsi="Arial" w:cs="Arial"/>
          <w:b/>
          <w:bCs/>
          <w:sz w:val="24"/>
          <w:szCs w:val="24"/>
        </w:rPr>
      </w:pPr>
      <w:bookmarkStart w:id="12" w:name="_Toc197064864"/>
      <w:r w:rsidRPr="0067525B">
        <w:rPr>
          <w:rFonts w:ascii="Arial" w:hAnsi="Arial" w:cs="Arial"/>
          <w:b/>
          <w:bCs/>
          <w:sz w:val="24"/>
          <w:szCs w:val="24"/>
        </w:rPr>
        <w:t xml:space="preserve">4.2 </w:t>
      </w:r>
      <w:r w:rsidR="00EA3B6D" w:rsidRPr="0067525B">
        <w:rPr>
          <w:rFonts w:ascii="Arial" w:hAnsi="Arial" w:cs="Arial"/>
          <w:b/>
          <w:bCs/>
          <w:sz w:val="24"/>
          <w:szCs w:val="24"/>
        </w:rPr>
        <w:t>Issues Reviewed by Audit Committee</w:t>
      </w:r>
      <w:bookmarkEnd w:id="12"/>
      <w:r w:rsidR="00EA3B6D" w:rsidRPr="0067525B">
        <w:rPr>
          <w:rFonts w:ascii="Arial" w:hAnsi="Arial" w:cs="Arial"/>
          <w:b/>
          <w:bCs/>
          <w:sz w:val="24"/>
          <w:szCs w:val="24"/>
        </w:rPr>
        <w:t xml:space="preserve"> </w:t>
      </w:r>
    </w:p>
    <w:p w14:paraId="6DC2FBB0" w14:textId="77777777" w:rsidR="00EA3B6D" w:rsidRDefault="00EA3B6D" w:rsidP="00EA3B6D">
      <w:pPr>
        <w:rPr>
          <w:rFonts w:ascii="Arial" w:hAnsi="Arial" w:cs="Arial"/>
          <w:sz w:val="24"/>
          <w:szCs w:val="24"/>
        </w:rPr>
      </w:pPr>
      <w:r w:rsidRPr="00EA3B6D">
        <w:rPr>
          <w:rFonts w:ascii="Arial" w:hAnsi="Arial" w:cs="Arial"/>
          <w:sz w:val="24"/>
          <w:szCs w:val="24"/>
        </w:rPr>
        <w:t xml:space="preserve">The meetings reviewed series of key issues emanating from the internal and external audit and other monitoring reports together with their associated remedial actions. It </w:t>
      </w:r>
      <w:r w:rsidRPr="00EA3B6D">
        <w:rPr>
          <w:rFonts w:ascii="Arial" w:hAnsi="Arial" w:cs="Arial"/>
          <w:sz w:val="24"/>
          <w:szCs w:val="24"/>
        </w:rPr>
        <w:lastRenderedPageBreak/>
        <w:t xml:space="preserve">also considered and approved </w:t>
      </w:r>
      <w:r w:rsidRPr="00EA3B6D">
        <w:rPr>
          <w:rFonts w:ascii="Arial" w:hAnsi="Arial" w:cs="Arial"/>
          <w:sz w:val="24"/>
          <w:szCs w:val="24"/>
          <w:highlight w:val="yellow"/>
        </w:rPr>
        <w:t>(e.g. policy documents or took decisions to ensure implementation of audit recommendations including): [list the documents or the recommendations]</w:t>
      </w:r>
      <w:r w:rsidRPr="00EA3B6D">
        <w:rPr>
          <w:rFonts w:ascii="Arial" w:hAnsi="Arial" w:cs="Arial"/>
          <w:sz w:val="24"/>
          <w:szCs w:val="24"/>
        </w:rPr>
        <w:t>. These are summarized below:</w:t>
      </w:r>
    </w:p>
    <w:p w14:paraId="13AC8B17" w14:textId="424730B1" w:rsidR="00EA3B6D" w:rsidRPr="0067525B" w:rsidRDefault="00EA3B6D" w:rsidP="00EA3B6D">
      <w:pPr>
        <w:pStyle w:val="Heading1"/>
        <w:rPr>
          <w:rFonts w:ascii="Arial" w:hAnsi="Arial" w:cs="Arial"/>
          <w:b/>
          <w:bCs/>
          <w:sz w:val="24"/>
          <w:szCs w:val="24"/>
        </w:rPr>
      </w:pPr>
      <w:bookmarkStart w:id="13" w:name="_Toc197064865"/>
      <w:r w:rsidRPr="0067525B">
        <w:rPr>
          <w:rFonts w:ascii="Arial" w:hAnsi="Arial" w:cs="Arial"/>
          <w:b/>
          <w:bCs/>
          <w:sz w:val="24"/>
          <w:szCs w:val="24"/>
        </w:rPr>
        <w:t>4.2.1 Mandatory Roles</w:t>
      </w:r>
      <w:bookmarkEnd w:id="13"/>
    </w:p>
    <w:p w14:paraId="05690344" w14:textId="28AF0346" w:rsidR="00EA3B6D" w:rsidRDefault="00EA3B6D" w:rsidP="00EA3B6D">
      <w:pPr>
        <w:pStyle w:val="Heading2"/>
        <w:rPr>
          <w:rFonts w:ascii="Arial" w:hAnsi="Arial" w:cs="Arial"/>
          <w:i/>
          <w:iCs/>
        </w:rPr>
      </w:pPr>
      <w:bookmarkStart w:id="14" w:name="_Toc197064866"/>
      <w:r w:rsidRPr="00EA3B6D">
        <w:rPr>
          <w:rFonts w:ascii="Arial" w:hAnsi="Arial" w:cs="Arial"/>
          <w:i/>
          <w:iCs/>
        </w:rPr>
        <w:t>4.2.1.1 Report on the Implementation of Internal Audit Recommendations</w:t>
      </w:r>
      <w:bookmarkEnd w:id="14"/>
    </w:p>
    <w:p w14:paraId="49AF662F" w14:textId="0C5FB1CD" w:rsidR="00EA3B6D" w:rsidRDefault="008A73FA" w:rsidP="008A73FA">
      <w:pPr>
        <w:spacing w:after="0"/>
        <w:rPr>
          <w:rFonts w:ascii="Arial" w:hAnsi="Arial" w:cs="Arial"/>
          <w:sz w:val="24"/>
          <w:szCs w:val="24"/>
        </w:rPr>
      </w:pPr>
      <w:r>
        <w:rPr>
          <w:rFonts w:ascii="Arial" w:hAnsi="Arial" w:cs="Arial"/>
          <w:sz w:val="24"/>
          <w:szCs w:val="24"/>
        </w:rPr>
        <w:t>[</w:t>
      </w:r>
      <w:r w:rsidR="00EA3B6D" w:rsidRPr="008A73FA">
        <w:rPr>
          <w:rFonts w:ascii="Arial" w:hAnsi="Arial" w:cs="Arial"/>
          <w:sz w:val="24"/>
          <w:szCs w:val="24"/>
          <w:highlight w:val="yellow"/>
        </w:rPr>
        <w:t>Provide a summary of each</w:t>
      </w:r>
      <w:r w:rsidRPr="008A73FA">
        <w:rPr>
          <w:rFonts w:ascii="Arial" w:hAnsi="Arial" w:cs="Arial"/>
          <w:sz w:val="24"/>
          <w:szCs w:val="24"/>
          <w:highlight w:val="yellow"/>
        </w:rPr>
        <w:t xml:space="preserve"> issue together with actions taken to implement the issue and status. The report could be provided under the following headings which falls under the mandate of the Audit Committee.]</w:t>
      </w:r>
      <w:r w:rsidRPr="008A73FA">
        <w:rPr>
          <w:rFonts w:ascii="Arial" w:hAnsi="Arial" w:cs="Arial"/>
          <w:sz w:val="24"/>
          <w:szCs w:val="24"/>
        </w:rPr>
        <w:t xml:space="preserve"> </w:t>
      </w:r>
    </w:p>
    <w:p w14:paraId="55EA87FE" w14:textId="642A325F" w:rsidR="008A73FA" w:rsidRDefault="008A73FA" w:rsidP="00EA3B6D">
      <w:pPr>
        <w:rPr>
          <w:rFonts w:ascii="Arial" w:hAnsi="Arial" w:cs="Arial"/>
          <w:sz w:val="24"/>
          <w:szCs w:val="24"/>
        </w:rPr>
      </w:pPr>
      <w:r w:rsidRPr="008A73FA">
        <w:rPr>
          <w:rFonts w:ascii="Arial" w:hAnsi="Arial" w:cs="Arial"/>
          <w:sz w:val="24"/>
          <w:szCs w:val="24"/>
          <w:highlight w:val="yellow"/>
        </w:rPr>
        <w:t>(Provide narrative)</w:t>
      </w:r>
    </w:p>
    <w:p w14:paraId="7EC2A174" w14:textId="77777777" w:rsidR="009E48FF" w:rsidRPr="009E48FF" w:rsidRDefault="008A73FA" w:rsidP="009E48FF">
      <w:pPr>
        <w:pStyle w:val="Heading2"/>
        <w:rPr>
          <w:rFonts w:ascii="Arial" w:hAnsi="Arial" w:cs="Arial"/>
          <w:i/>
          <w:iCs/>
        </w:rPr>
      </w:pPr>
      <w:bookmarkStart w:id="15" w:name="_Toc197064867"/>
      <w:r w:rsidRPr="009E48FF">
        <w:rPr>
          <w:rFonts w:ascii="Arial" w:hAnsi="Arial" w:cs="Arial"/>
          <w:i/>
          <w:iCs/>
        </w:rPr>
        <w:t>4.2.1.2</w:t>
      </w:r>
      <w:r w:rsidR="009E48FF" w:rsidRPr="009E48FF">
        <w:rPr>
          <w:rFonts w:ascii="Arial" w:hAnsi="Arial" w:cs="Arial"/>
          <w:i/>
          <w:iCs/>
        </w:rPr>
        <w:t xml:space="preserve"> Auditor-General’s Management Letter</w:t>
      </w:r>
      <w:bookmarkEnd w:id="15"/>
    </w:p>
    <w:p w14:paraId="4644C8AE" w14:textId="34716F2B" w:rsidR="009E48FF" w:rsidRDefault="009E48FF" w:rsidP="009E48FF">
      <w:pPr>
        <w:spacing w:after="0"/>
        <w:rPr>
          <w:rFonts w:ascii="Arial" w:hAnsi="Arial" w:cs="Arial"/>
          <w:sz w:val="24"/>
          <w:szCs w:val="24"/>
        </w:rPr>
      </w:pPr>
      <w:r>
        <w:rPr>
          <w:rFonts w:ascii="Arial" w:hAnsi="Arial" w:cs="Arial"/>
          <w:sz w:val="24"/>
          <w:szCs w:val="24"/>
        </w:rPr>
        <w:t xml:space="preserve">  </w:t>
      </w:r>
      <w:r w:rsidRPr="008A73FA">
        <w:rPr>
          <w:rFonts w:ascii="Arial" w:hAnsi="Arial" w:cs="Arial"/>
          <w:sz w:val="24"/>
          <w:szCs w:val="24"/>
          <w:highlight w:val="yellow"/>
        </w:rPr>
        <w:t>(Provide narrative)</w:t>
      </w:r>
    </w:p>
    <w:p w14:paraId="295F8E76" w14:textId="77777777" w:rsidR="009E48FF" w:rsidRDefault="009E48FF" w:rsidP="009E48FF">
      <w:pPr>
        <w:spacing w:after="0"/>
        <w:rPr>
          <w:rFonts w:ascii="Arial" w:hAnsi="Arial" w:cs="Arial"/>
          <w:sz w:val="24"/>
          <w:szCs w:val="24"/>
        </w:rPr>
      </w:pPr>
    </w:p>
    <w:p w14:paraId="6C1D907E" w14:textId="4D00AFF3" w:rsidR="009E48FF" w:rsidRDefault="009E48FF" w:rsidP="009E48FF">
      <w:pPr>
        <w:pStyle w:val="Heading2"/>
        <w:rPr>
          <w:rFonts w:ascii="Arial" w:hAnsi="Arial" w:cs="Arial"/>
          <w:i/>
          <w:iCs/>
        </w:rPr>
      </w:pPr>
      <w:bookmarkStart w:id="16" w:name="_Toc197064868"/>
      <w:r w:rsidRPr="009E48FF">
        <w:rPr>
          <w:rFonts w:ascii="Arial" w:hAnsi="Arial" w:cs="Arial"/>
          <w:i/>
          <w:iCs/>
        </w:rPr>
        <w:t>4.2.1.3 Report on the Implementation of Recommendations from Public Accounts Committee</w:t>
      </w:r>
      <w:bookmarkEnd w:id="16"/>
    </w:p>
    <w:p w14:paraId="6EE5753B" w14:textId="73CF4D78" w:rsidR="009E48FF" w:rsidRDefault="009E48FF" w:rsidP="009E48FF">
      <w:pPr>
        <w:rPr>
          <w:rFonts w:ascii="Arial" w:hAnsi="Arial" w:cs="Arial"/>
          <w:sz w:val="24"/>
          <w:szCs w:val="24"/>
        </w:rPr>
      </w:pPr>
      <w:r w:rsidRPr="008A73FA">
        <w:rPr>
          <w:rFonts w:ascii="Arial" w:hAnsi="Arial" w:cs="Arial"/>
          <w:sz w:val="24"/>
          <w:szCs w:val="24"/>
          <w:highlight w:val="yellow"/>
        </w:rPr>
        <w:t>(Provide narrative)</w:t>
      </w:r>
    </w:p>
    <w:p w14:paraId="0574FA9D" w14:textId="764CF6F0" w:rsidR="00247DE6" w:rsidRDefault="00247DE6" w:rsidP="00247DE6">
      <w:pPr>
        <w:pStyle w:val="Heading2"/>
        <w:rPr>
          <w:rFonts w:ascii="Arial" w:eastAsiaTheme="minorHAnsi" w:hAnsi="Arial" w:cs="Arial"/>
          <w:i/>
          <w:iCs/>
        </w:rPr>
      </w:pPr>
      <w:bookmarkStart w:id="17" w:name="_Toc197064869"/>
      <w:r w:rsidRPr="00247DE6">
        <w:rPr>
          <w:rFonts w:ascii="Arial" w:hAnsi="Arial" w:cs="Arial"/>
          <w:i/>
          <w:iCs/>
        </w:rPr>
        <w:t xml:space="preserve">4.2.1.4 </w:t>
      </w:r>
      <w:bookmarkStart w:id="18" w:name="_Toc7437217"/>
      <w:r w:rsidRPr="00247DE6">
        <w:rPr>
          <w:rFonts w:ascii="Arial" w:eastAsiaTheme="minorHAnsi" w:hAnsi="Arial" w:cs="Arial"/>
          <w:i/>
          <w:iCs/>
        </w:rPr>
        <w:t>Report on Financial Matters Raised in an Internal Monitoring Unit (where applicable)</w:t>
      </w:r>
      <w:bookmarkEnd w:id="17"/>
      <w:bookmarkEnd w:id="18"/>
    </w:p>
    <w:p w14:paraId="7F9A355D" w14:textId="77777777" w:rsidR="00247DE6" w:rsidRDefault="00247DE6" w:rsidP="00247DE6">
      <w:pPr>
        <w:rPr>
          <w:rFonts w:ascii="Arial" w:hAnsi="Arial" w:cs="Arial"/>
          <w:sz w:val="24"/>
          <w:szCs w:val="24"/>
        </w:rPr>
      </w:pPr>
      <w:r w:rsidRPr="008A73FA">
        <w:rPr>
          <w:rFonts w:ascii="Arial" w:hAnsi="Arial" w:cs="Arial"/>
          <w:sz w:val="24"/>
          <w:szCs w:val="24"/>
          <w:highlight w:val="yellow"/>
        </w:rPr>
        <w:t>(Provide narrative)</w:t>
      </w:r>
    </w:p>
    <w:p w14:paraId="54FBD05C" w14:textId="26D8FB2D" w:rsidR="00247DE6" w:rsidRPr="00082F01" w:rsidRDefault="00247DE6" w:rsidP="00247DE6">
      <w:pPr>
        <w:pStyle w:val="Heading1"/>
        <w:rPr>
          <w:rFonts w:ascii="Arial" w:hAnsi="Arial" w:cs="Arial"/>
          <w:b/>
          <w:bCs/>
          <w:sz w:val="28"/>
          <w:szCs w:val="28"/>
        </w:rPr>
      </w:pPr>
      <w:bookmarkStart w:id="19" w:name="_Toc7437219"/>
      <w:bookmarkStart w:id="20" w:name="_Toc181179643"/>
      <w:bookmarkStart w:id="21" w:name="_Toc197064870"/>
      <w:r w:rsidRPr="00082F01">
        <w:rPr>
          <w:rFonts w:ascii="Arial" w:hAnsi="Arial" w:cs="Arial"/>
          <w:b/>
          <w:bCs/>
          <w:sz w:val="28"/>
          <w:szCs w:val="28"/>
        </w:rPr>
        <w:t>4.2.2 Advisory Roles</w:t>
      </w:r>
      <w:bookmarkEnd w:id="19"/>
      <w:bookmarkEnd w:id="20"/>
      <w:bookmarkEnd w:id="21"/>
    </w:p>
    <w:p w14:paraId="3318C1B8" w14:textId="77777777" w:rsidR="00247DE6" w:rsidRDefault="00247DE6" w:rsidP="00247DE6">
      <w:pPr>
        <w:rPr>
          <w:rFonts w:ascii="Arial" w:hAnsi="Arial" w:cs="Arial"/>
          <w:sz w:val="24"/>
          <w:szCs w:val="24"/>
        </w:rPr>
      </w:pPr>
      <w:r w:rsidRPr="00247DE6">
        <w:rPr>
          <w:rFonts w:ascii="Arial" w:hAnsi="Arial" w:cs="Arial"/>
          <w:sz w:val="24"/>
          <w:szCs w:val="24"/>
          <w:highlight w:val="yellow"/>
        </w:rPr>
        <w:t>Report on the Audit Committee’s advice to Management on the following:</w:t>
      </w:r>
    </w:p>
    <w:p w14:paraId="0B98A312" w14:textId="184A1CFB" w:rsidR="00247DE6" w:rsidRDefault="00247DE6" w:rsidP="00247DE6">
      <w:pPr>
        <w:pStyle w:val="Heading2"/>
        <w:rPr>
          <w:rFonts w:ascii="Arial" w:hAnsi="Arial" w:cs="Arial"/>
          <w:i/>
          <w:iCs/>
        </w:rPr>
      </w:pPr>
      <w:bookmarkStart w:id="22" w:name="_Toc7437220"/>
      <w:bookmarkStart w:id="23" w:name="_Toc197064871"/>
      <w:r w:rsidRPr="00247DE6">
        <w:rPr>
          <w:rFonts w:ascii="Arial" w:hAnsi="Arial" w:cs="Arial"/>
          <w:i/>
          <w:iCs/>
        </w:rPr>
        <w:t>4.2.2.1 Risk Management</w:t>
      </w:r>
      <w:bookmarkEnd w:id="22"/>
      <w:bookmarkEnd w:id="23"/>
    </w:p>
    <w:p w14:paraId="0664B94A" w14:textId="77777777" w:rsidR="00247DE6" w:rsidRDefault="00247DE6" w:rsidP="00247DE6">
      <w:pPr>
        <w:rPr>
          <w:rFonts w:ascii="Arial" w:hAnsi="Arial" w:cs="Arial"/>
          <w:sz w:val="24"/>
          <w:szCs w:val="24"/>
        </w:rPr>
      </w:pPr>
      <w:r w:rsidRPr="008A73FA">
        <w:rPr>
          <w:rFonts w:ascii="Arial" w:hAnsi="Arial" w:cs="Arial"/>
          <w:sz w:val="24"/>
          <w:szCs w:val="24"/>
          <w:highlight w:val="yellow"/>
        </w:rPr>
        <w:t>(Provide narrative)</w:t>
      </w:r>
    </w:p>
    <w:p w14:paraId="7EBB20DB" w14:textId="206ABBAC" w:rsidR="00247DE6" w:rsidRDefault="00247DE6" w:rsidP="00247DE6">
      <w:pPr>
        <w:pStyle w:val="Heading2"/>
        <w:rPr>
          <w:rFonts w:ascii="Arial" w:hAnsi="Arial" w:cs="Arial"/>
          <w:i/>
          <w:iCs/>
        </w:rPr>
      </w:pPr>
      <w:bookmarkStart w:id="24" w:name="_Toc7437221"/>
      <w:bookmarkStart w:id="25" w:name="_Toc197064872"/>
      <w:r w:rsidRPr="00247DE6">
        <w:rPr>
          <w:rFonts w:ascii="Arial" w:hAnsi="Arial" w:cs="Arial"/>
          <w:i/>
          <w:iCs/>
        </w:rPr>
        <w:t>4.2.2.2</w:t>
      </w:r>
      <w:proofErr w:type="gramStart"/>
      <w:r w:rsidRPr="00247DE6">
        <w:rPr>
          <w:rFonts w:ascii="Arial" w:hAnsi="Arial" w:cs="Arial"/>
          <w:i/>
          <w:iCs/>
        </w:rPr>
        <w:t xml:space="preserve"> Internal</w:t>
      </w:r>
      <w:proofErr w:type="gramEnd"/>
      <w:r w:rsidRPr="00247DE6">
        <w:rPr>
          <w:rFonts w:ascii="Arial" w:hAnsi="Arial" w:cs="Arial"/>
          <w:i/>
          <w:iCs/>
        </w:rPr>
        <w:t xml:space="preserve"> Control</w:t>
      </w:r>
      <w:bookmarkEnd w:id="24"/>
      <w:bookmarkEnd w:id="25"/>
    </w:p>
    <w:p w14:paraId="3AB2F79D" w14:textId="77777777" w:rsidR="00247DE6" w:rsidRDefault="00247DE6" w:rsidP="00247DE6">
      <w:pPr>
        <w:rPr>
          <w:rFonts w:ascii="Arial" w:hAnsi="Arial" w:cs="Arial"/>
          <w:sz w:val="24"/>
          <w:szCs w:val="24"/>
        </w:rPr>
      </w:pPr>
      <w:r w:rsidRPr="008A73FA">
        <w:rPr>
          <w:rFonts w:ascii="Arial" w:hAnsi="Arial" w:cs="Arial"/>
          <w:sz w:val="24"/>
          <w:szCs w:val="24"/>
          <w:highlight w:val="yellow"/>
        </w:rPr>
        <w:t>(Provide narrative)</w:t>
      </w:r>
    </w:p>
    <w:p w14:paraId="3E9BFC7A" w14:textId="57C0D203" w:rsidR="00247DE6" w:rsidRDefault="00247DE6" w:rsidP="00247DE6">
      <w:pPr>
        <w:pStyle w:val="Heading2"/>
        <w:rPr>
          <w:rFonts w:ascii="Arial" w:hAnsi="Arial" w:cs="Arial"/>
          <w:i/>
          <w:iCs/>
        </w:rPr>
      </w:pPr>
      <w:bookmarkStart w:id="26" w:name="_Toc7437222"/>
      <w:bookmarkStart w:id="27" w:name="_Toc197064873"/>
      <w:r w:rsidRPr="00247DE6">
        <w:rPr>
          <w:rFonts w:ascii="Arial" w:hAnsi="Arial" w:cs="Arial"/>
          <w:i/>
          <w:iCs/>
        </w:rPr>
        <w:t>4.2.2.3 Compliance with laws, regulations and ethical standards</w:t>
      </w:r>
      <w:bookmarkEnd w:id="26"/>
      <w:bookmarkEnd w:id="27"/>
    </w:p>
    <w:p w14:paraId="13CC3A9F" w14:textId="77777777" w:rsidR="00247DE6" w:rsidRDefault="00247DE6" w:rsidP="00247DE6">
      <w:pPr>
        <w:rPr>
          <w:rFonts w:ascii="Arial" w:hAnsi="Arial" w:cs="Arial"/>
          <w:sz w:val="24"/>
          <w:szCs w:val="24"/>
        </w:rPr>
      </w:pPr>
      <w:r w:rsidRPr="008A73FA">
        <w:rPr>
          <w:rFonts w:ascii="Arial" w:hAnsi="Arial" w:cs="Arial"/>
          <w:sz w:val="24"/>
          <w:szCs w:val="24"/>
          <w:highlight w:val="yellow"/>
        </w:rPr>
        <w:t>(Provide narrative)</w:t>
      </w:r>
    </w:p>
    <w:p w14:paraId="5D05AF85" w14:textId="6EB5C432" w:rsidR="00247DE6" w:rsidRPr="00082F01" w:rsidRDefault="00247DE6" w:rsidP="00082F01">
      <w:pPr>
        <w:pStyle w:val="Heading2"/>
        <w:rPr>
          <w:rFonts w:ascii="Arial" w:hAnsi="Arial" w:cs="Arial"/>
          <w:b/>
          <w:bCs/>
          <w:sz w:val="24"/>
          <w:szCs w:val="24"/>
        </w:rPr>
      </w:pPr>
      <w:bookmarkStart w:id="28" w:name="_Toc181179644"/>
      <w:bookmarkStart w:id="29" w:name="_Toc197064874"/>
      <w:r w:rsidRPr="00082F01">
        <w:rPr>
          <w:rFonts w:ascii="Arial" w:hAnsi="Arial" w:cs="Arial"/>
          <w:b/>
          <w:bCs/>
          <w:sz w:val="24"/>
          <w:szCs w:val="24"/>
        </w:rPr>
        <w:t>4.</w:t>
      </w:r>
      <w:r w:rsidR="004A4E9C" w:rsidRPr="00082F01">
        <w:rPr>
          <w:rFonts w:ascii="Arial" w:hAnsi="Arial" w:cs="Arial"/>
          <w:b/>
          <w:bCs/>
          <w:sz w:val="24"/>
          <w:szCs w:val="24"/>
        </w:rPr>
        <w:t>2</w:t>
      </w:r>
      <w:r w:rsidRPr="00082F01">
        <w:rPr>
          <w:rFonts w:ascii="Arial" w:hAnsi="Arial" w:cs="Arial"/>
          <w:b/>
          <w:bCs/>
          <w:sz w:val="24"/>
          <w:szCs w:val="24"/>
        </w:rPr>
        <w:t>.</w:t>
      </w:r>
      <w:r w:rsidR="00082F01" w:rsidRPr="00082F01">
        <w:rPr>
          <w:rFonts w:ascii="Arial" w:hAnsi="Arial" w:cs="Arial"/>
          <w:b/>
          <w:bCs/>
          <w:sz w:val="24"/>
          <w:szCs w:val="24"/>
        </w:rPr>
        <w:t>2.4</w:t>
      </w:r>
      <w:r w:rsidRPr="00082F01">
        <w:rPr>
          <w:rFonts w:ascii="Arial" w:hAnsi="Arial" w:cs="Arial"/>
          <w:b/>
          <w:bCs/>
          <w:sz w:val="24"/>
          <w:szCs w:val="24"/>
        </w:rPr>
        <w:t xml:space="preserve"> Support to Internal Audit and other Monitoring Units as well as External Scrutiny</w:t>
      </w:r>
      <w:bookmarkEnd w:id="28"/>
      <w:bookmarkEnd w:id="29"/>
    </w:p>
    <w:p w14:paraId="67D35009" w14:textId="77777777" w:rsidR="00247DE6" w:rsidRDefault="00247DE6" w:rsidP="00247DE6">
      <w:pPr>
        <w:rPr>
          <w:rFonts w:ascii="Arial" w:hAnsi="Arial" w:cs="Arial"/>
          <w:sz w:val="24"/>
          <w:szCs w:val="24"/>
        </w:rPr>
      </w:pPr>
      <w:r w:rsidRPr="00247DE6">
        <w:rPr>
          <w:rFonts w:ascii="Arial" w:hAnsi="Arial" w:cs="Arial"/>
          <w:sz w:val="24"/>
          <w:szCs w:val="24"/>
          <w:highlight w:val="yellow"/>
          <w:lang w:val="en-GB"/>
        </w:rPr>
        <w:t xml:space="preserve">(Provide narrative of Audit Committee’s efforts and activities in relation to providing support for the Internal Audit and other Monitoring Units of the </w:t>
      </w:r>
      <w:r w:rsidRPr="00247DE6">
        <w:rPr>
          <w:rFonts w:ascii="Arial" w:hAnsi="Arial" w:cs="Arial"/>
          <w:sz w:val="24"/>
          <w:szCs w:val="24"/>
          <w:highlight w:val="yellow"/>
        </w:rPr>
        <w:t>the Covered Entity).</w:t>
      </w:r>
      <w:r w:rsidRPr="00247DE6">
        <w:rPr>
          <w:rFonts w:ascii="Arial" w:hAnsi="Arial" w:cs="Arial"/>
          <w:sz w:val="24"/>
          <w:szCs w:val="24"/>
        </w:rPr>
        <w:t xml:space="preserve"> </w:t>
      </w:r>
    </w:p>
    <w:p w14:paraId="6E36670A" w14:textId="54C2E7E1" w:rsidR="00247DE6" w:rsidRPr="0067525B" w:rsidRDefault="004A4E9C" w:rsidP="004A4E9C">
      <w:pPr>
        <w:pStyle w:val="Heading1"/>
        <w:rPr>
          <w:rFonts w:ascii="Arial" w:hAnsi="Arial" w:cs="Arial"/>
          <w:b/>
          <w:bCs/>
          <w:sz w:val="24"/>
          <w:szCs w:val="24"/>
        </w:rPr>
      </w:pPr>
      <w:bookmarkStart w:id="30" w:name="_Toc7437223"/>
      <w:bookmarkStart w:id="31" w:name="_Toc181179645"/>
      <w:bookmarkStart w:id="32" w:name="_Toc197064875"/>
      <w:r w:rsidRPr="0067525B">
        <w:rPr>
          <w:rFonts w:ascii="Arial" w:hAnsi="Arial" w:cs="Arial"/>
          <w:b/>
          <w:bCs/>
          <w:sz w:val="24"/>
          <w:szCs w:val="24"/>
        </w:rPr>
        <w:t>4.2.</w:t>
      </w:r>
      <w:r w:rsidR="00082F01">
        <w:rPr>
          <w:rFonts w:ascii="Arial" w:hAnsi="Arial" w:cs="Arial"/>
          <w:b/>
          <w:bCs/>
          <w:sz w:val="24"/>
          <w:szCs w:val="24"/>
        </w:rPr>
        <w:t>3</w:t>
      </w:r>
      <w:r w:rsidRPr="0067525B">
        <w:rPr>
          <w:rFonts w:ascii="Arial" w:hAnsi="Arial" w:cs="Arial"/>
          <w:b/>
          <w:bCs/>
          <w:sz w:val="24"/>
          <w:szCs w:val="24"/>
        </w:rPr>
        <w:t xml:space="preserve"> </w:t>
      </w:r>
      <w:r w:rsidR="00247DE6" w:rsidRPr="0067525B">
        <w:rPr>
          <w:rFonts w:ascii="Arial" w:hAnsi="Arial" w:cs="Arial"/>
          <w:b/>
          <w:bCs/>
          <w:sz w:val="24"/>
          <w:szCs w:val="24"/>
        </w:rPr>
        <w:t>Any Other Matters</w:t>
      </w:r>
      <w:bookmarkEnd w:id="30"/>
      <w:bookmarkEnd w:id="31"/>
      <w:bookmarkEnd w:id="32"/>
      <w:r w:rsidR="00247DE6" w:rsidRPr="0067525B">
        <w:rPr>
          <w:rFonts w:ascii="Arial" w:hAnsi="Arial" w:cs="Arial"/>
          <w:b/>
          <w:bCs/>
          <w:sz w:val="24"/>
          <w:szCs w:val="24"/>
        </w:rPr>
        <w:t xml:space="preserve"> </w:t>
      </w:r>
    </w:p>
    <w:p w14:paraId="33E31E29" w14:textId="13B3D90E" w:rsidR="004A4E9C" w:rsidRPr="00075223" w:rsidRDefault="004A4E9C" w:rsidP="00075223">
      <w:pPr>
        <w:rPr>
          <w:rFonts w:ascii="Arial" w:hAnsi="Arial" w:cs="Arial"/>
        </w:rPr>
      </w:pPr>
      <w:r w:rsidRPr="0067525B">
        <w:t xml:space="preserve"> </w:t>
      </w:r>
      <w:r w:rsidRPr="00075223">
        <w:rPr>
          <w:rFonts w:ascii="Arial" w:hAnsi="Arial" w:cs="Arial"/>
        </w:rPr>
        <w:t>(</w:t>
      </w:r>
      <w:r w:rsidRPr="00075223">
        <w:rPr>
          <w:rFonts w:ascii="Arial" w:hAnsi="Arial" w:cs="Arial"/>
          <w:highlight w:val="yellow"/>
        </w:rPr>
        <w:t>Provide narrative if any</w:t>
      </w:r>
      <w:r w:rsidRPr="00075223">
        <w:rPr>
          <w:rFonts w:ascii="Arial" w:hAnsi="Arial" w:cs="Arial"/>
        </w:rPr>
        <w:t>)</w:t>
      </w:r>
    </w:p>
    <w:p w14:paraId="42790662" w14:textId="77777777" w:rsidR="004A4E9C" w:rsidRPr="004A4E9C" w:rsidRDefault="004A4E9C" w:rsidP="004A4E9C"/>
    <w:p w14:paraId="085C0C57" w14:textId="31A14EDC" w:rsidR="004A4E9C" w:rsidRPr="0067525B" w:rsidRDefault="004A4E9C" w:rsidP="004A4E9C">
      <w:pPr>
        <w:pStyle w:val="Heading1"/>
        <w:rPr>
          <w:rFonts w:ascii="Arial" w:hAnsi="Arial" w:cs="Arial"/>
          <w:b/>
          <w:bCs/>
          <w:sz w:val="24"/>
          <w:szCs w:val="24"/>
        </w:rPr>
      </w:pPr>
      <w:bookmarkStart w:id="33" w:name="_Toc181179646"/>
      <w:bookmarkStart w:id="34" w:name="_Toc197064876"/>
      <w:r w:rsidRPr="0067525B">
        <w:rPr>
          <w:rFonts w:ascii="Arial" w:hAnsi="Arial" w:cs="Arial"/>
          <w:b/>
          <w:bCs/>
          <w:sz w:val="24"/>
          <w:szCs w:val="24"/>
        </w:rPr>
        <w:t>4.2.</w:t>
      </w:r>
      <w:r w:rsidR="00082F01">
        <w:rPr>
          <w:rFonts w:ascii="Arial" w:hAnsi="Arial" w:cs="Arial"/>
          <w:b/>
          <w:bCs/>
          <w:sz w:val="24"/>
          <w:szCs w:val="24"/>
        </w:rPr>
        <w:t>4</w:t>
      </w:r>
      <w:r w:rsidRPr="0067525B">
        <w:rPr>
          <w:rFonts w:ascii="Arial" w:hAnsi="Arial" w:cs="Arial"/>
          <w:b/>
          <w:bCs/>
          <w:sz w:val="24"/>
          <w:szCs w:val="24"/>
        </w:rPr>
        <w:t xml:space="preserve"> Statement Showing the Status of Implementation of Recommendations Made in All Audit Reports as well as Parliament’s Decision on the Auditor-General’s Reports</w:t>
      </w:r>
      <w:bookmarkEnd w:id="33"/>
      <w:bookmarkEnd w:id="34"/>
      <w:r w:rsidRPr="0067525B">
        <w:rPr>
          <w:rFonts w:ascii="Arial" w:hAnsi="Arial" w:cs="Arial"/>
          <w:b/>
          <w:bCs/>
          <w:sz w:val="24"/>
          <w:szCs w:val="24"/>
        </w:rPr>
        <w:t xml:space="preserve"> </w:t>
      </w:r>
    </w:p>
    <w:p w14:paraId="135764B1" w14:textId="2152EEF4" w:rsidR="00907C7F" w:rsidRPr="00FD636C" w:rsidRDefault="004A4E9C">
      <w:pPr>
        <w:rPr>
          <w:rFonts w:ascii="Arial" w:hAnsi="Arial" w:cs="Arial"/>
          <w:sz w:val="24"/>
          <w:szCs w:val="24"/>
        </w:rPr>
      </w:pPr>
      <w:r w:rsidRPr="004A4E9C">
        <w:rPr>
          <w:rFonts w:ascii="Arial" w:hAnsi="Arial" w:cs="Arial"/>
          <w:sz w:val="24"/>
          <w:szCs w:val="24"/>
        </w:rPr>
        <w:t>The table below summarizes the total findings and recommendations made in all audit reports as well as Parliament’s Decision on the Auditor-General’s Reports.</w:t>
      </w:r>
    </w:p>
    <w:p w14:paraId="61D45B9C" w14:textId="7A651805" w:rsidR="004A4E9C" w:rsidRPr="00E3047C" w:rsidRDefault="004A4E9C" w:rsidP="004A4E9C">
      <w:pPr>
        <w:rPr>
          <w:rFonts w:ascii="Arial" w:hAnsi="Arial" w:cs="Arial"/>
          <w:b/>
          <w:bCs/>
          <w:sz w:val="24"/>
          <w:szCs w:val="24"/>
        </w:rPr>
      </w:pPr>
      <w:r w:rsidRPr="00E3047C">
        <w:rPr>
          <w:rFonts w:ascii="Arial" w:hAnsi="Arial" w:cs="Arial"/>
          <w:b/>
          <w:bCs/>
          <w:sz w:val="24"/>
          <w:szCs w:val="24"/>
        </w:rPr>
        <w:lastRenderedPageBreak/>
        <w:t>Table 4: Status of Implementation of Recommendations Made in All Audit Reports</w:t>
      </w:r>
    </w:p>
    <w:tbl>
      <w:tblPr>
        <w:tblStyle w:val="TableGrid"/>
        <w:tblW w:w="11335" w:type="dxa"/>
        <w:jc w:val="center"/>
        <w:tblLayout w:type="fixed"/>
        <w:tblLook w:val="04A0" w:firstRow="1" w:lastRow="0" w:firstColumn="1" w:lastColumn="0" w:noHBand="0" w:noVBand="1"/>
      </w:tblPr>
      <w:tblGrid>
        <w:gridCol w:w="1165"/>
        <w:gridCol w:w="900"/>
        <w:gridCol w:w="1170"/>
        <w:gridCol w:w="1440"/>
        <w:gridCol w:w="1530"/>
        <w:gridCol w:w="1260"/>
        <w:gridCol w:w="720"/>
        <w:gridCol w:w="990"/>
        <w:gridCol w:w="900"/>
        <w:gridCol w:w="1260"/>
      </w:tblGrid>
      <w:tr w:rsidR="009347A1" w14:paraId="7BC6179C" w14:textId="4BB59955" w:rsidTr="00907C7F">
        <w:trPr>
          <w:jc w:val="center"/>
        </w:trPr>
        <w:tc>
          <w:tcPr>
            <w:tcW w:w="11335" w:type="dxa"/>
            <w:gridSpan w:val="10"/>
            <w:shd w:val="clear" w:color="auto" w:fill="FBE4D5" w:themeFill="accent2" w:themeFillTint="33"/>
          </w:tcPr>
          <w:p w14:paraId="10C83CCE" w14:textId="77777777" w:rsidR="009347A1" w:rsidRDefault="009347A1" w:rsidP="00247DE6">
            <w:pPr>
              <w:rPr>
                <w:rFonts w:ascii="Arial" w:hAnsi="Arial" w:cs="Arial"/>
                <w:sz w:val="24"/>
                <w:szCs w:val="24"/>
              </w:rPr>
            </w:pPr>
          </w:p>
        </w:tc>
      </w:tr>
      <w:tr w:rsidR="00032C52" w14:paraId="7E66C647" w14:textId="6CD16607" w:rsidTr="00907C7F">
        <w:trPr>
          <w:trHeight w:val="413"/>
          <w:jc w:val="center"/>
        </w:trPr>
        <w:tc>
          <w:tcPr>
            <w:tcW w:w="1165" w:type="dxa"/>
            <w:vMerge w:val="restart"/>
          </w:tcPr>
          <w:p w14:paraId="7984B521" w14:textId="1969AD6F" w:rsidR="00032C52" w:rsidRDefault="00032C52" w:rsidP="009347A1">
            <w:pPr>
              <w:rPr>
                <w:rFonts w:ascii="Arial" w:hAnsi="Arial" w:cs="Arial"/>
                <w:sz w:val="24"/>
                <w:szCs w:val="24"/>
              </w:rPr>
            </w:pPr>
            <w:r w:rsidRPr="009347A1">
              <w:rPr>
                <w:rFonts w:ascii="Arial" w:hAnsi="Arial" w:cs="Arial"/>
                <w:sz w:val="24"/>
                <w:szCs w:val="24"/>
              </w:rPr>
              <w:t>Report Type</w:t>
            </w:r>
          </w:p>
        </w:tc>
        <w:tc>
          <w:tcPr>
            <w:tcW w:w="900" w:type="dxa"/>
            <w:vMerge w:val="restart"/>
          </w:tcPr>
          <w:p w14:paraId="73259DC2" w14:textId="088FA208" w:rsidR="00032C52" w:rsidRDefault="00032C52" w:rsidP="009347A1">
            <w:pPr>
              <w:rPr>
                <w:rFonts w:ascii="Arial" w:hAnsi="Arial" w:cs="Arial"/>
                <w:sz w:val="24"/>
                <w:szCs w:val="24"/>
              </w:rPr>
            </w:pPr>
            <w:r w:rsidRPr="009347A1">
              <w:rPr>
                <w:rFonts w:ascii="Arial" w:hAnsi="Arial" w:cs="Arial"/>
                <w:sz w:val="24"/>
                <w:szCs w:val="24"/>
              </w:rPr>
              <w:t>Quarter</w:t>
            </w:r>
          </w:p>
        </w:tc>
        <w:tc>
          <w:tcPr>
            <w:tcW w:w="1170" w:type="dxa"/>
            <w:vMerge w:val="restart"/>
          </w:tcPr>
          <w:p w14:paraId="0522158A" w14:textId="56E82591" w:rsidR="00032C52" w:rsidRDefault="00032C52" w:rsidP="009347A1">
            <w:pPr>
              <w:rPr>
                <w:rFonts w:ascii="Arial" w:hAnsi="Arial" w:cs="Arial"/>
                <w:sz w:val="24"/>
                <w:szCs w:val="24"/>
              </w:rPr>
            </w:pPr>
            <w:r w:rsidRPr="009347A1">
              <w:rPr>
                <w:rFonts w:ascii="Arial" w:hAnsi="Arial" w:cs="Arial"/>
                <w:sz w:val="24"/>
                <w:szCs w:val="24"/>
              </w:rPr>
              <w:t>Title(s) of Report</w:t>
            </w:r>
          </w:p>
        </w:tc>
        <w:tc>
          <w:tcPr>
            <w:tcW w:w="1440" w:type="dxa"/>
            <w:vMerge w:val="restart"/>
          </w:tcPr>
          <w:p w14:paraId="07A0FE91" w14:textId="3495998A" w:rsidR="00032C52" w:rsidRDefault="00032C52" w:rsidP="009347A1">
            <w:pPr>
              <w:rPr>
                <w:rFonts w:ascii="Arial" w:hAnsi="Arial" w:cs="Arial"/>
                <w:sz w:val="24"/>
                <w:szCs w:val="24"/>
              </w:rPr>
            </w:pPr>
            <w:r w:rsidRPr="009347A1">
              <w:rPr>
                <w:rFonts w:ascii="Arial" w:hAnsi="Arial" w:cs="Arial"/>
                <w:sz w:val="24"/>
                <w:szCs w:val="24"/>
              </w:rPr>
              <w:t>Number of Findings in Reports</w:t>
            </w:r>
          </w:p>
        </w:tc>
        <w:tc>
          <w:tcPr>
            <w:tcW w:w="1530" w:type="dxa"/>
            <w:vMerge w:val="restart"/>
          </w:tcPr>
          <w:p w14:paraId="4652B354" w14:textId="42068BE8" w:rsidR="00032C52" w:rsidRDefault="00032C52" w:rsidP="009347A1">
            <w:pPr>
              <w:rPr>
                <w:rFonts w:ascii="Arial" w:hAnsi="Arial" w:cs="Arial"/>
                <w:sz w:val="24"/>
                <w:szCs w:val="24"/>
              </w:rPr>
            </w:pPr>
            <w:r w:rsidRPr="009347A1">
              <w:rPr>
                <w:rFonts w:ascii="Arial" w:hAnsi="Arial" w:cs="Arial"/>
                <w:sz w:val="24"/>
                <w:szCs w:val="24"/>
              </w:rPr>
              <w:t>Related Areas of Infractions</w:t>
            </w:r>
          </w:p>
        </w:tc>
        <w:tc>
          <w:tcPr>
            <w:tcW w:w="1260" w:type="dxa"/>
            <w:vMerge w:val="restart"/>
          </w:tcPr>
          <w:p w14:paraId="6DB66F43" w14:textId="033038F6" w:rsidR="00032C52" w:rsidRDefault="00032C52" w:rsidP="009347A1">
            <w:pPr>
              <w:rPr>
                <w:rFonts w:ascii="Arial" w:hAnsi="Arial" w:cs="Arial"/>
                <w:sz w:val="24"/>
                <w:szCs w:val="24"/>
              </w:rPr>
            </w:pPr>
            <w:r w:rsidRPr="00032C52">
              <w:rPr>
                <w:rFonts w:ascii="Arial" w:hAnsi="Arial" w:cs="Arial"/>
                <w:sz w:val="24"/>
                <w:szCs w:val="24"/>
              </w:rPr>
              <w:t>Number of Recommendations Made</w:t>
            </w:r>
          </w:p>
        </w:tc>
        <w:tc>
          <w:tcPr>
            <w:tcW w:w="2610" w:type="dxa"/>
            <w:gridSpan w:val="3"/>
          </w:tcPr>
          <w:p w14:paraId="19156513" w14:textId="37C04269" w:rsidR="00032C52" w:rsidRDefault="00032C52" w:rsidP="009347A1">
            <w:pPr>
              <w:rPr>
                <w:rFonts w:ascii="Arial" w:hAnsi="Arial" w:cs="Arial"/>
                <w:sz w:val="24"/>
                <w:szCs w:val="24"/>
              </w:rPr>
            </w:pPr>
            <w:r w:rsidRPr="00032C52">
              <w:rPr>
                <w:rFonts w:ascii="Arial" w:hAnsi="Arial" w:cs="Arial"/>
                <w:sz w:val="24"/>
                <w:szCs w:val="24"/>
              </w:rPr>
              <w:t>Implementation of Recommendation</w:t>
            </w:r>
          </w:p>
        </w:tc>
        <w:tc>
          <w:tcPr>
            <w:tcW w:w="1260" w:type="dxa"/>
            <w:vMerge w:val="restart"/>
          </w:tcPr>
          <w:p w14:paraId="3844076A" w14:textId="7E00F467" w:rsidR="00032C52" w:rsidRDefault="00032C52" w:rsidP="009347A1">
            <w:pPr>
              <w:rPr>
                <w:rFonts w:ascii="Arial" w:hAnsi="Arial" w:cs="Arial"/>
                <w:sz w:val="24"/>
                <w:szCs w:val="24"/>
              </w:rPr>
            </w:pPr>
            <w:r w:rsidRPr="00032C52">
              <w:rPr>
                <w:rFonts w:ascii="Arial" w:hAnsi="Arial" w:cs="Arial"/>
                <w:sz w:val="24"/>
                <w:szCs w:val="24"/>
              </w:rPr>
              <w:t>Remarks</w:t>
            </w:r>
          </w:p>
        </w:tc>
      </w:tr>
      <w:tr w:rsidR="00907C7F" w14:paraId="79366550" w14:textId="77777777" w:rsidTr="00907C7F">
        <w:trPr>
          <w:trHeight w:val="330"/>
          <w:jc w:val="center"/>
        </w:trPr>
        <w:tc>
          <w:tcPr>
            <w:tcW w:w="1165" w:type="dxa"/>
            <w:vMerge/>
          </w:tcPr>
          <w:p w14:paraId="260F905C" w14:textId="77777777" w:rsidR="00032C52" w:rsidRPr="009347A1" w:rsidRDefault="00032C52" w:rsidP="00032C52">
            <w:pPr>
              <w:rPr>
                <w:rFonts w:ascii="Arial" w:hAnsi="Arial" w:cs="Arial"/>
                <w:sz w:val="24"/>
                <w:szCs w:val="24"/>
              </w:rPr>
            </w:pPr>
          </w:p>
        </w:tc>
        <w:tc>
          <w:tcPr>
            <w:tcW w:w="900" w:type="dxa"/>
            <w:vMerge/>
          </w:tcPr>
          <w:p w14:paraId="3E21E8FF" w14:textId="77777777" w:rsidR="00032C52" w:rsidRPr="009347A1" w:rsidRDefault="00032C52" w:rsidP="00032C52">
            <w:pPr>
              <w:rPr>
                <w:rFonts w:ascii="Arial" w:hAnsi="Arial" w:cs="Arial"/>
                <w:sz w:val="24"/>
                <w:szCs w:val="24"/>
              </w:rPr>
            </w:pPr>
          </w:p>
        </w:tc>
        <w:tc>
          <w:tcPr>
            <w:tcW w:w="1170" w:type="dxa"/>
            <w:vMerge/>
          </w:tcPr>
          <w:p w14:paraId="35F454BB" w14:textId="77777777" w:rsidR="00032C52" w:rsidRPr="009347A1" w:rsidRDefault="00032C52" w:rsidP="00032C52">
            <w:pPr>
              <w:rPr>
                <w:rFonts w:ascii="Arial" w:hAnsi="Arial" w:cs="Arial"/>
                <w:sz w:val="24"/>
                <w:szCs w:val="24"/>
              </w:rPr>
            </w:pPr>
          </w:p>
        </w:tc>
        <w:tc>
          <w:tcPr>
            <w:tcW w:w="1440" w:type="dxa"/>
            <w:vMerge/>
          </w:tcPr>
          <w:p w14:paraId="79635875" w14:textId="77777777" w:rsidR="00032C52" w:rsidRPr="009347A1" w:rsidRDefault="00032C52" w:rsidP="00032C52">
            <w:pPr>
              <w:rPr>
                <w:rFonts w:ascii="Arial" w:hAnsi="Arial" w:cs="Arial"/>
                <w:sz w:val="24"/>
                <w:szCs w:val="24"/>
              </w:rPr>
            </w:pPr>
          </w:p>
        </w:tc>
        <w:tc>
          <w:tcPr>
            <w:tcW w:w="1530" w:type="dxa"/>
            <w:vMerge/>
          </w:tcPr>
          <w:p w14:paraId="73456820" w14:textId="77777777" w:rsidR="00032C52" w:rsidRPr="009347A1" w:rsidRDefault="00032C52" w:rsidP="00032C52">
            <w:pPr>
              <w:rPr>
                <w:rFonts w:ascii="Arial" w:hAnsi="Arial" w:cs="Arial"/>
                <w:sz w:val="24"/>
                <w:szCs w:val="24"/>
              </w:rPr>
            </w:pPr>
          </w:p>
        </w:tc>
        <w:tc>
          <w:tcPr>
            <w:tcW w:w="1260" w:type="dxa"/>
            <w:vMerge/>
          </w:tcPr>
          <w:p w14:paraId="48B89BEB" w14:textId="77777777" w:rsidR="00032C52" w:rsidRPr="00032C52" w:rsidRDefault="00032C52" w:rsidP="00032C52">
            <w:pPr>
              <w:rPr>
                <w:rFonts w:ascii="Arial" w:hAnsi="Arial" w:cs="Arial"/>
                <w:sz w:val="24"/>
                <w:szCs w:val="24"/>
              </w:rPr>
            </w:pPr>
          </w:p>
        </w:tc>
        <w:tc>
          <w:tcPr>
            <w:tcW w:w="720" w:type="dxa"/>
            <w:shd w:val="clear" w:color="auto" w:fill="D9E2F3" w:themeFill="accent1" w:themeFillTint="33"/>
            <w:vAlign w:val="bottom"/>
          </w:tcPr>
          <w:p w14:paraId="6D426FCB" w14:textId="6BC91F0E" w:rsidR="00032C52" w:rsidRDefault="00032C52" w:rsidP="00032C52">
            <w:pPr>
              <w:rPr>
                <w:rFonts w:ascii="Arial" w:hAnsi="Arial" w:cs="Arial"/>
                <w:sz w:val="24"/>
                <w:szCs w:val="24"/>
              </w:rPr>
            </w:pPr>
            <w:r>
              <w:t xml:space="preserve">Fully </w:t>
            </w:r>
          </w:p>
        </w:tc>
        <w:tc>
          <w:tcPr>
            <w:tcW w:w="990" w:type="dxa"/>
            <w:shd w:val="clear" w:color="auto" w:fill="D9E2F3" w:themeFill="accent1" w:themeFillTint="33"/>
            <w:vAlign w:val="bottom"/>
          </w:tcPr>
          <w:p w14:paraId="28C7AE64" w14:textId="1DB93C85" w:rsidR="00032C52" w:rsidRDefault="00032C52" w:rsidP="00032C52">
            <w:pPr>
              <w:rPr>
                <w:rFonts w:ascii="Arial" w:hAnsi="Arial" w:cs="Arial"/>
                <w:sz w:val="24"/>
                <w:szCs w:val="24"/>
              </w:rPr>
            </w:pPr>
            <w:r>
              <w:t xml:space="preserve">Partially </w:t>
            </w:r>
          </w:p>
        </w:tc>
        <w:tc>
          <w:tcPr>
            <w:tcW w:w="900" w:type="dxa"/>
            <w:shd w:val="clear" w:color="auto" w:fill="D9E2F3" w:themeFill="accent1" w:themeFillTint="33"/>
            <w:vAlign w:val="bottom"/>
          </w:tcPr>
          <w:p w14:paraId="0F79FEAF" w14:textId="4CAE6D5E" w:rsidR="00032C52" w:rsidRDefault="00032C52" w:rsidP="00907C7F">
            <w:pPr>
              <w:jc w:val="center"/>
              <w:rPr>
                <w:rFonts w:ascii="Arial" w:hAnsi="Arial" w:cs="Arial"/>
                <w:sz w:val="24"/>
                <w:szCs w:val="24"/>
              </w:rPr>
            </w:pPr>
            <w:r>
              <w:t>Not</w:t>
            </w:r>
          </w:p>
        </w:tc>
        <w:tc>
          <w:tcPr>
            <w:tcW w:w="1260" w:type="dxa"/>
            <w:vMerge/>
          </w:tcPr>
          <w:p w14:paraId="562C3692" w14:textId="77777777" w:rsidR="00032C52" w:rsidRDefault="00032C52" w:rsidP="00032C52">
            <w:pPr>
              <w:rPr>
                <w:rFonts w:ascii="Arial" w:hAnsi="Arial" w:cs="Arial"/>
                <w:sz w:val="24"/>
                <w:szCs w:val="24"/>
              </w:rPr>
            </w:pPr>
          </w:p>
        </w:tc>
      </w:tr>
      <w:tr w:rsidR="00907C7F" w14:paraId="18075F68" w14:textId="24DD4480" w:rsidTr="00907C7F">
        <w:trPr>
          <w:jc w:val="center"/>
        </w:trPr>
        <w:tc>
          <w:tcPr>
            <w:tcW w:w="1165" w:type="dxa"/>
            <w:vMerge w:val="restart"/>
          </w:tcPr>
          <w:p w14:paraId="47D19238" w14:textId="09FACAD9" w:rsidR="00032C52" w:rsidRDefault="00D46637" w:rsidP="00247DE6">
            <w:pPr>
              <w:rPr>
                <w:rFonts w:ascii="Arial" w:hAnsi="Arial" w:cs="Arial"/>
                <w:sz w:val="24"/>
                <w:szCs w:val="24"/>
              </w:rPr>
            </w:pPr>
            <w:r>
              <w:rPr>
                <w:rFonts w:ascii="Arial" w:hAnsi="Arial" w:cs="Arial"/>
                <w:sz w:val="24"/>
                <w:szCs w:val="24"/>
              </w:rPr>
              <w:t>Internal Audit Report</w:t>
            </w:r>
          </w:p>
        </w:tc>
        <w:tc>
          <w:tcPr>
            <w:tcW w:w="900" w:type="dxa"/>
          </w:tcPr>
          <w:p w14:paraId="4DE35512" w14:textId="4A5A2A36" w:rsidR="00032C52" w:rsidRDefault="00032C52" w:rsidP="00247DE6">
            <w:pPr>
              <w:rPr>
                <w:rFonts w:ascii="Arial" w:hAnsi="Arial" w:cs="Arial"/>
                <w:sz w:val="24"/>
                <w:szCs w:val="24"/>
              </w:rPr>
            </w:pPr>
            <w:r>
              <w:rPr>
                <w:rFonts w:ascii="Arial" w:hAnsi="Arial" w:cs="Arial"/>
                <w:sz w:val="24"/>
                <w:szCs w:val="24"/>
              </w:rPr>
              <w:t>Q1</w:t>
            </w:r>
          </w:p>
        </w:tc>
        <w:tc>
          <w:tcPr>
            <w:tcW w:w="1170" w:type="dxa"/>
          </w:tcPr>
          <w:p w14:paraId="25436E81" w14:textId="77777777" w:rsidR="00032C52" w:rsidRDefault="00032C52" w:rsidP="00247DE6">
            <w:pPr>
              <w:rPr>
                <w:rFonts w:ascii="Arial" w:hAnsi="Arial" w:cs="Arial"/>
                <w:sz w:val="24"/>
                <w:szCs w:val="24"/>
              </w:rPr>
            </w:pPr>
          </w:p>
        </w:tc>
        <w:tc>
          <w:tcPr>
            <w:tcW w:w="1440" w:type="dxa"/>
          </w:tcPr>
          <w:p w14:paraId="26F311F9" w14:textId="77777777" w:rsidR="00032C52" w:rsidRDefault="00032C52" w:rsidP="00247DE6">
            <w:pPr>
              <w:rPr>
                <w:rFonts w:ascii="Arial" w:hAnsi="Arial" w:cs="Arial"/>
                <w:sz w:val="24"/>
                <w:szCs w:val="24"/>
              </w:rPr>
            </w:pPr>
          </w:p>
        </w:tc>
        <w:tc>
          <w:tcPr>
            <w:tcW w:w="1530" w:type="dxa"/>
          </w:tcPr>
          <w:p w14:paraId="56053F65" w14:textId="4F8CE244" w:rsidR="00032C52" w:rsidRDefault="00032C52" w:rsidP="00247DE6">
            <w:pPr>
              <w:rPr>
                <w:rFonts w:ascii="Arial" w:hAnsi="Arial" w:cs="Arial"/>
                <w:sz w:val="24"/>
                <w:szCs w:val="24"/>
              </w:rPr>
            </w:pPr>
            <w:proofErr w:type="spellStart"/>
            <w:r w:rsidRPr="002A1599">
              <w:rPr>
                <w:rFonts w:ascii="Arial" w:hAnsi="Arial" w:cs="Arial"/>
                <w:sz w:val="24"/>
                <w:szCs w:val="24"/>
                <w:highlight w:val="yellow"/>
              </w:rPr>
              <w:t>Eg.</w:t>
            </w:r>
            <w:proofErr w:type="spellEnd"/>
            <w:r w:rsidRPr="002A1599">
              <w:rPr>
                <w:rFonts w:ascii="Arial" w:hAnsi="Arial" w:cs="Arial"/>
                <w:sz w:val="24"/>
                <w:szCs w:val="24"/>
                <w:highlight w:val="yellow"/>
              </w:rPr>
              <w:t xml:space="preserve"> Procurement, Transport, etc.</w:t>
            </w:r>
          </w:p>
        </w:tc>
        <w:tc>
          <w:tcPr>
            <w:tcW w:w="1260" w:type="dxa"/>
          </w:tcPr>
          <w:p w14:paraId="225DD98A" w14:textId="77777777" w:rsidR="00032C52" w:rsidRDefault="00032C52" w:rsidP="00247DE6">
            <w:pPr>
              <w:rPr>
                <w:rFonts w:ascii="Arial" w:hAnsi="Arial" w:cs="Arial"/>
                <w:sz w:val="24"/>
                <w:szCs w:val="24"/>
              </w:rPr>
            </w:pPr>
          </w:p>
        </w:tc>
        <w:tc>
          <w:tcPr>
            <w:tcW w:w="720" w:type="dxa"/>
          </w:tcPr>
          <w:p w14:paraId="056F406E" w14:textId="77777777" w:rsidR="00032C52" w:rsidRDefault="00032C52" w:rsidP="00247DE6">
            <w:pPr>
              <w:rPr>
                <w:rFonts w:ascii="Arial" w:hAnsi="Arial" w:cs="Arial"/>
                <w:sz w:val="24"/>
                <w:szCs w:val="24"/>
              </w:rPr>
            </w:pPr>
          </w:p>
        </w:tc>
        <w:tc>
          <w:tcPr>
            <w:tcW w:w="990" w:type="dxa"/>
          </w:tcPr>
          <w:p w14:paraId="4DB4CF33" w14:textId="77777777" w:rsidR="00032C52" w:rsidRDefault="00032C52" w:rsidP="00247DE6">
            <w:pPr>
              <w:rPr>
                <w:rFonts w:ascii="Arial" w:hAnsi="Arial" w:cs="Arial"/>
                <w:sz w:val="24"/>
                <w:szCs w:val="24"/>
              </w:rPr>
            </w:pPr>
          </w:p>
        </w:tc>
        <w:tc>
          <w:tcPr>
            <w:tcW w:w="900" w:type="dxa"/>
          </w:tcPr>
          <w:p w14:paraId="1B5310F5" w14:textId="77777777" w:rsidR="00032C52" w:rsidRDefault="00032C52" w:rsidP="00247DE6">
            <w:pPr>
              <w:rPr>
                <w:rFonts w:ascii="Arial" w:hAnsi="Arial" w:cs="Arial"/>
                <w:sz w:val="24"/>
                <w:szCs w:val="24"/>
              </w:rPr>
            </w:pPr>
          </w:p>
        </w:tc>
        <w:tc>
          <w:tcPr>
            <w:tcW w:w="1260" w:type="dxa"/>
          </w:tcPr>
          <w:p w14:paraId="5799B7EB" w14:textId="77777777" w:rsidR="00032C52" w:rsidRDefault="00032C52" w:rsidP="00247DE6">
            <w:pPr>
              <w:rPr>
                <w:rFonts w:ascii="Arial" w:hAnsi="Arial" w:cs="Arial"/>
                <w:sz w:val="24"/>
                <w:szCs w:val="24"/>
              </w:rPr>
            </w:pPr>
          </w:p>
        </w:tc>
      </w:tr>
      <w:tr w:rsidR="00907C7F" w14:paraId="10052471" w14:textId="3F318EE8" w:rsidTr="00907C7F">
        <w:trPr>
          <w:jc w:val="center"/>
        </w:trPr>
        <w:tc>
          <w:tcPr>
            <w:tcW w:w="1165" w:type="dxa"/>
            <w:vMerge/>
          </w:tcPr>
          <w:p w14:paraId="6DE3C908" w14:textId="77777777" w:rsidR="00032C52" w:rsidRDefault="00032C52" w:rsidP="00247DE6">
            <w:pPr>
              <w:rPr>
                <w:rFonts w:ascii="Arial" w:hAnsi="Arial" w:cs="Arial"/>
                <w:sz w:val="24"/>
                <w:szCs w:val="24"/>
              </w:rPr>
            </w:pPr>
          </w:p>
        </w:tc>
        <w:tc>
          <w:tcPr>
            <w:tcW w:w="900" w:type="dxa"/>
          </w:tcPr>
          <w:p w14:paraId="56A43735" w14:textId="09D53B77" w:rsidR="00032C52" w:rsidRDefault="00032C52" w:rsidP="00247DE6">
            <w:pPr>
              <w:rPr>
                <w:rFonts w:ascii="Arial" w:hAnsi="Arial" w:cs="Arial"/>
                <w:sz w:val="24"/>
                <w:szCs w:val="24"/>
              </w:rPr>
            </w:pPr>
            <w:r>
              <w:rPr>
                <w:rFonts w:ascii="Arial" w:hAnsi="Arial" w:cs="Arial"/>
                <w:sz w:val="24"/>
                <w:szCs w:val="24"/>
              </w:rPr>
              <w:t>Q2</w:t>
            </w:r>
          </w:p>
        </w:tc>
        <w:tc>
          <w:tcPr>
            <w:tcW w:w="1170" w:type="dxa"/>
          </w:tcPr>
          <w:p w14:paraId="74E6DD78" w14:textId="77777777" w:rsidR="00032C52" w:rsidRDefault="00032C52" w:rsidP="00247DE6">
            <w:pPr>
              <w:rPr>
                <w:rFonts w:ascii="Arial" w:hAnsi="Arial" w:cs="Arial"/>
                <w:sz w:val="24"/>
                <w:szCs w:val="24"/>
              </w:rPr>
            </w:pPr>
          </w:p>
        </w:tc>
        <w:tc>
          <w:tcPr>
            <w:tcW w:w="1440" w:type="dxa"/>
          </w:tcPr>
          <w:p w14:paraId="57CB300A" w14:textId="77777777" w:rsidR="00032C52" w:rsidRDefault="00032C52" w:rsidP="00247DE6">
            <w:pPr>
              <w:rPr>
                <w:rFonts w:ascii="Arial" w:hAnsi="Arial" w:cs="Arial"/>
                <w:sz w:val="24"/>
                <w:szCs w:val="24"/>
              </w:rPr>
            </w:pPr>
          </w:p>
        </w:tc>
        <w:tc>
          <w:tcPr>
            <w:tcW w:w="1530" w:type="dxa"/>
          </w:tcPr>
          <w:p w14:paraId="28FEDBC2" w14:textId="77777777" w:rsidR="00032C52" w:rsidRDefault="00032C52" w:rsidP="00247DE6">
            <w:pPr>
              <w:rPr>
                <w:rFonts w:ascii="Arial" w:hAnsi="Arial" w:cs="Arial"/>
                <w:sz w:val="24"/>
                <w:szCs w:val="24"/>
              </w:rPr>
            </w:pPr>
          </w:p>
        </w:tc>
        <w:tc>
          <w:tcPr>
            <w:tcW w:w="1260" w:type="dxa"/>
          </w:tcPr>
          <w:p w14:paraId="54415913" w14:textId="77777777" w:rsidR="00032C52" w:rsidRDefault="00032C52" w:rsidP="00247DE6">
            <w:pPr>
              <w:rPr>
                <w:rFonts w:ascii="Arial" w:hAnsi="Arial" w:cs="Arial"/>
                <w:sz w:val="24"/>
                <w:szCs w:val="24"/>
              </w:rPr>
            </w:pPr>
          </w:p>
        </w:tc>
        <w:tc>
          <w:tcPr>
            <w:tcW w:w="720" w:type="dxa"/>
          </w:tcPr>
          <w:p w14:paraId="6A02FF33" w14:textId="77777777" w:rsidR="00032C52" w:rsidRDefault="00032C52" w:rsidP="00247DE6">
            <w:pPr>
              <w:rPr>
                <w:rFonts w:ascii="Arial" w:hAnsi="Arial" w:cs="Arial"/>
                <w:sz w:val="24"/>
                <w:szCs w:val="24"/>
              </w:rPr>
            </w:pPr>
          </w:p>
        </w:tc>
        <w:tc>
          <w:tcPr>
            <w:tcW w:w="990" w:type="dxa"/>
          </w:tcPr>
          <w:p w14:paraId="6D6350CF" w14:textId="77777777" w:rsidR="00032C52" w:rsidRDefault="00032C52" w:rsidP="00247DE6">
            <w:pPr>
              <w:rPr>
                <w:rFonts w:ascii="Arial" w:hAnsi="Arial" w:cs="Arial"/>
                <w:sz w:val="24"/>
                <w:szCs w:val="24"/>
              </w:rPr>
            </w:pPr>
          </w:p>
        </w:tc>
        <w:tc>
          <w:tcPr>
            <w:tcW w:w="900" w:type="dxa"/>
          </w:tcPr>
          <w:p w14:paraId="0CA7A663" w14:textId="77777777" w:rsidR="00032C52" w:rsidRDefault="00032C52" w:rsidP="00247DE6">
            <w:pPr>
              <w:rPr>
                <w:rFonts w:ascii="Arial" w:hAnsi="Arial" w:cs="Arial"/>
                <w:sz w:val="24"/>
                <w:szCs w:val="24"/>
              </w:rPr>
            </w:pPr>
          </w:p>
        </w:tc>
        <w:tc>
          <w:tcPr>
            <w:tcW w:w="1260" w:type="dxa"/>
          </w:tcPr>
          <w:p w14:paraId="6B4440A2" w14:textId="77777777" w:rsidR="00032C52" w:rsidRDefault="00032C52" w:rsidP="00247DE6">
            <w:pPr>
              <w:rPr>
                <w:rFonts w:ascii="Arial" w:hAnsi="Arial" w:cs="Arial"/>
                <w:sz w:val="24"/>
                <w:szCs w:val="24"/>
              </w:rPr>
            </w:pPr>
          </w:p>
        </w:tc>
      </w:tr>
      <w:tr w:rsidR="00907C7F" w14:paraId="26414825" w14:textId="34706556" w:rsidTr="00907C7F">
        <w:trPr>
          <w:jc w:val="center"/>
        </w:trPr>
        <w:tc>
          <w:tcPr>
            <w:tcW w:w="1165" w:type="dxa"/>
            <w:vMerge/>
          </w:tcPr>
          <w:p w14:paraId="3053BF85" w14:textId="77777777" w:rsidR="00032C52" w:rsidRDefault="00032C52" w:rsidP="00247DE6">
            <w:pPr>
              <w:rPr>
                <w:rFonts w:ascii="Arial" w:hAnsi="Arial" w:cs="Arial"/>
                <w:sz w:val="24"/>
                <w:szCs w:val="24"/>
              </w:rPr>
            </w:pPr>
          </w:p>
        </w:tc>
        <w:tc>
          <w:tcPr>
            <w:tcW w:w="900" w:type="dxa"/>
          </w:tcPr>
          <w:p w14:paraId="17E71B33" w14:textId="3AFD03E8" w:rsidR="00032C52" w:rsidRDefault="00032C52" w:rsidP="00247DE6">
            <w:pPr>
              <w:rPr>
                <w:rFonts w:ascii="Arial" w:hAnsi="Arial" w:cs="Arial"/>
                <w:sz w:val="24"/>
                <w:szCs w:val="24"/>
              </w:rPr>
            </w:pPr>
            <w:r>
              <w:rPr>
                <w:rFonts w:ascii="Arial" w:hAnsi="Arial" w:cs="Arial"/>
                <w:sz w:val="24"/>
                <w:szCs w:val="24"/>
              </w:rPr>
              <w:t>Q3</w:t>
            </w:r>
          </w:p>
        </w:tc>
        <w:tc>
          <w:tcPr>
            <w:tcW w:w="1170" w:type="dxa"/>
          </w:tcPr>
          <w:p w14:paraId="180B2AC1" w14:textId="77777777" w:rsidR="00032C52" w:rsidRDefault="00032C52" w:rsidP="00247DE6">
            <w:pPr>
              <w:rPr>
                <w:rFonts w:ascii="Arial" w:hAnsi="Arial" w:cs="Arial"/>
                <w:sz w:val="24"/>
                <w:szCs w:val="24"/>
              </w:rPr>
            </w:pPr>
          </w:p>
        </w:tc>
        <w:tc>
          <w:tcPr>
            <w:tcW w:w="1440" w:type="dxa"/>
          </w:tcPr>
          <w:p w14:paraId="7F73DC91" w14:textId="77777777" w:rsidR="00032C52" w:rsidRDefault="00032C52" w:rsidP="00247DE6">
            <w:pPr>
              <w:rPr>
                <w:rFonts w:ascii="Arial" w:hAnsi="Arial" w:cs="Arial"/>
                <w:sz w:val="24"/>
                <w:szCs w:val="24"/>
              </w:rPr>
            </w:pPr>
          </w:p>
        </w:tc>
        <w:tc>
          <w:tcPr>
            <w:tcW w:w="1530" w:type="dxa"/>
          </w:tcPr>
          <w:p w14:paraId="1AE19832" w14:textId="77777777" w:rsidR="00032C52" w:rsidRDefault="00032C52" w:rsidP="00247DE6">
            <w:pPr>
              <w:rPr>
                <w:rFonts w:ascii="Arial" w:hAnsi="Arial" w:cs="Arial"/>
                <w:sz w:val="24"/>
                <w:szCs w:val="24"/>
              </w:rPr>
            </w:pPr>
          </w:p>
        </w:tc>
        <w:tc>
          <w:tcPr>
            <w:tcW w:w="1260" w:type="dxa"/>
          </w:tcPr>
          <w:p w14:paraId="5B9870D5" w14:textId="77777777" w:rsidR="00032C52" w:rsidRDefault="00032C52" w:rsidP="00247DE6">
            <w:pPr>
              <w:rPr>
                <w:rFonts w:ascii="Arial" w:hAnsi="Arial" w:cs="Arial"/>
                <w:sz w:val="24"/>
                <w:szCs w:val="24"/>
              </w:rPr>
            </w:pPr>
          </w:p>
        </w:tc>
        <w:tc>
          <w:tcPr>
            <w:tcW w:w="720" w:type="dxa"/>
          </w:tcPr>
          <w:p w14:paraId="022D7DD7" w14:textId="77777777" w:rsidR="00032C52" w:rsidRDefault="00032C52" w:rsidP="00247DE6">
            <w:pPr>
              <w:rPr>
                <w:rFonts w:ascii="Arial" w:hAnsi="Arial" w:cs="Arial"/>
                <w:sz w:val="24"/>
                <w:szCs w:val="24"/>
              </w:rPr>
            </w:pPr>
          </w:p>
        </w:tc>
        <w:tc>
          <w:tcPr>
            <w:tcW w:w="990" w:type="dxa"/>
          </w:tcPr>
          <w:p w14:paraId="65EAD8B8" w14:textId="77777777" w:rsidR="00032C52" w:rsidRDefault="00032C52" w:rsidP="00247DE6">
            <w:pPr>
              <w:rPr>
                <w:rFonts w:ascii="Arial" w:hAnsi="Arial" w:cs="Arial"/>
                <w:sz w:val="24"/>
                <w:szCs w:val="24"/>
              </w:rPr>
            </w:pPr>
          </w:p>
        </w:tc>
        <w:tc>
          <w:tcPr>
            <w:tcW w:w="900" w:type="dxa"/>
          </w:tcPr>
          <w:p w14:paraId="1C4FFCF2" w14:textId="77777777" w:rsidR="00032C52" w:rsidRDefault="00032C52" w:rsidP="00247DE6">
            <w:pPr>
              <w:rPr>
                <w:rFonts w:ascii="Arial" w:hAnsi="Arial" w:cs="Arial"/>
                <w:sz w:val="24"/>
                <w:szCs w:val="24"/>
              </w:rPr>
            </w:pPr>
          </w:p>
        </w:tc>
        <w:tc>
          <w:tcPr>
            <w:tcW w:w="1260" w:type="dxa"/>
          </w:tcPr>
          <w:p w14:paraId="56EC7007" w14:textId="77777777" w:rsidR="00032C52" w:rsidRDefault="00032C52" w:rsidP="00247DE6">
            <w:pPr>
              <w:rPr>
                <w:rFonts w:ascii="Arial" w:hAnsi="Arial" w:cs="Arial"/>
                <w:sz w:val="24"/>
                <w:szCs w:val="24"/>
              </w:rPr>
            </w:pPr>
          </w:p>
        </w:tc>
      </w:tr>
      <w:tr w:rsidR="00907C7F" w14:paraId="4B378500" w14:textId="4792A9F0" w:rsidTr="00907C7F">
        <w:trPr>
          <w:jc w:val="center"/>
        </w:trPr>
        <w:tc>
          <w:tcPr>
            <w:tcW w:w="1165" w:type="dxa"/>
            <w:vMerge/>
          </w:tcPr>
          <w:p w14:paraId="31797F46" w14:textId="77777777" w:rsidR="00032C52" w:rsidRDefault="00032C52" w:rsidP="00247DE6">
            <w:pPr>
              <w:rPr>
                <w:rFonts w:ascii="Arial" w:hAnsi="Arial" w:cs="Arial"/>
                <w:sz w:val="24"/>
                <w:szCs w:val="24"/>
              </w:rPr>
            </w:pPr>
          </w:p>
        </w:tc>
        <w:tc>
          <w:tcPr>
            <w:tcW w:w="900" w:type="dxa"/>
          </w:tcPr>
          <w:p w14:paraId="1D146404" w14:textId="59A08069" w:rsidR="00032C52" w:rsidRDefault="00032C52" w:rsidP="00247DE6">
            <w:pPr>
              <w:rPr>
                <w:rFonts w:ascii="Arial" w:hAnsi="Arial" w:cs="Arial"/>
                <w:sz w:val="24"/>
                <w:szCs w:val="24"/>
              </w:rPr>
            </w:pPr>
            <w:r>
              <w:rPr>
                <w:rFonts w:ascii="Arial" w:hAnsi="Arial" w:cs="Arial"/>
                <w:sz w:val="24"/>
                <w:szCs w:val="24"/>
              </w:rPr>
              <w:t>Q4</w:t>
            </w:r>
          </w:p>
        </w:tc>
        <w:tc>
          <w:tcPr>
            <w:tcW w:w="1170" w:type="dxa"/>
          </w:tcPr>
          <w:p w14:paraId="324DC126" w14:textId="77777777" w:rsidR="00032C52" w:rsidRDefault="00032C52" w:rsidP="00247DE6">
            <w:pPr>
              <w:rPr>
                <w:rFonts w:ascii="Arial" w:hAnsi="Arial" w:cs="Arial"/>
                <w:sz w:val="24"/>
                <w:szCs w:val="24"/>
              </w:rPr>
            </w:pPr>
          </w:p>
        </w:tc>
        <w:tc>
          <w:tcPr>
            <w:tcW w:w="1440" w:type="dxa"/>
          </w:tcPr>
          <w:p w14:paraId="6BF7A485" w14:textId="77777777" w:rsidR="00032C52" w:rsidRDefault="00032C52" w:rsidP="00247DE6">
            <w:pPr>
              <w:rPr>
                <w:rFonts w:ascii="Arial" w:hAnsi="Arial" w:cs="Arial"/>
                <w:sz w:val="24"/>
                <w:szCs w:val="24"/>
              </w:rPr>
            </w:pPr>
          </w:p>
        </w:tc>
        <w:tc>
          <w:tcPr>
            <w:tcW w:w="1530" w:type="dxa"/>
          </w:tcPr>
          <w:p w14:paraId="166F7ABB" w14:textId="77777777" w:rsidR="00032C52" w:rsidRDefault="00032C52" w:rsidP="00247DE6">
            <w:pPr>
              <w:rPr>
                <w:rFonts w:ascii="Arial" w:hAnsi="Arial" w:cs="Arial"/>
                <w:sz w:val="24"/>
                <w:szCs w:val="24"/>
              </w:rPr>
            </w:pPr>
          </w:p>
        </w:tc>
        <w:tc>
          <w:tcPr>
            <w:tcW w:w="1260" w:type="dxa"/>
          </w:tcPr>
          <w:p w14:paraId="4DC40783" w14:textId="77777777" w:rsidR="00032C52" w:rsidRDefault="00032C52" w:rsidP="00247DE6">
            <w:pPr>
              <w:rPr>
                <w:rFonts w:ascii="Arial" w:hAnsi="Arial" w:cs="Arial"/>
                <w:sz w:val="24"/>
                <w:szCs w:val="24"/>
              </w:rPr>
            </w:pPr>
          </w:p>
        </w:tc>
        <w:tc>
          <w:tcPr>
            <w:tcW w:w="720" w:type="dxa"/>
          </w:tcPr>
          <w:p w14:paraId="7461138A" w14:textId="77777777" w:rsidR="00032C52" w:rsidRDefault="00032C52" w:rsidP="00247DE6">
            <w:pPr>
              <w:rPr>
                <w:rFonts w:ascii="Arial" w:hAnsi="Arial" w:cs="Arial"/>
                <w:sz w:val="24"/>
                <w:szCs w:val="24"/>
              </w:rPr>
            </w:pPr>
          </w:p>
        </w:tc>
        <w:tc>
          <w:tcPr>
            <w:tcW w:w="990" w:type="dxa"/>
          </w:tcPr>
          <w:p w14:paraId="0C404B22" w14:textId="77777777" w:rsidR="00032C52" w:rsidRDefault="00032C52" w:rsidP="00247DE6">
            <w:pPr>
              <w:rPr>
                <w:rFonts w:ascii="Arial" w:hAnsi="Arial" w:cs="Arial"/>
                <w:sz w:val="24"/>
                <w:szCs w:val="24"/>
              </w:rPr>
            </w:pPr>
          </w:p>
        </w:tc>
        <w:tc>
          <w:tcPr>
            <w:tcW w:w="900" w:type="dxa"/>
          </w:tcPr>
          <w:p w14:paraId="0ED54912" w14:textId="77777777" w:rsidR="00032C52" w:rsidRDefault="00032C52" w:rsidP="00247DE6">
            <w:pPr>
              <w:rPr>
                <w:rFonts w:ascii="Arial" w:hAnsi="Arial" w:cs="Arial"/>
                <w:sz w:val="24"/>
                <w:szCs w:val="24"/>
              </w:rPr>
            </w:pPr>
          </w:p>
        </w:tc>
        <w:tc>
          <w:tcPr>
            <w:tcW w:w="1260" w:type="dxa"/>
          </w:tcPr>
          <w:p w14:paraId="608E3D85" w14:textId="77777777" w:rsidR="00032C52" w:rsidRDefault="00032C52" w:rsidP="00247DE6">
            <w:pPr>
              <w:rPr>
                <w:rFonts w:ascii="Arial" w:hAnsi="Arial" w:cs="Arial"/>
                <w:sz w:val="24"/>
                <w:szCs w:val="24"/>
              </w:rPr>
            </w:pPr>
          </w:p>
        </w:tc>
      </w:tr>
      <w:tr w:rsidR="00907C7F" w14:paraId="0972DCEA" w14:textId="4BDAEF48" w:rsidTr="00907C7F">
        <w:trPr>
          <w:jc w:val="center"/>
        </w:trPr>
        <w:tc>
          <w:tcPr>
            <w:tcW w:w="1165" w:type="dxa"/>
            <w:vAlign w:val="bottom"/>
          </w:tcPr>
          <w:p w14:paraId="2BF6322F" w14:textId="13D4FCD8" w:rsidR="00032C52" w:rsidRPr="00032C52" w:rsidRDefault="00032C52" w:rsidP="00032C52">
            <w:pPr>
              <w:rPr>
                <w:rFonts w:ascii="Arial" w:hAnsi="Arial" w:cs="Arial"/>
                <w:sz w:val="24"/>
                <w:szCs w:val="24"/>
              </w:rPr>
            </w:pPr>
            <w:r w:rsidRPr="00032C52">
              <w:rPr>
                <w:rFonts w:ascii="Arial" w:hAnsi="Arial" w:cs="Arial"/>
                <w:sz w:val="24"/>
                <w:szCs w:val="24"/>
              </w:rPr>
              <w:t>Auditor-General’s Management Letter</w:t>
            </w:r>
          </w:p>
        </w:tc>
        <w:tc>
          <w:tcPr>
            <w:tcW w:w="900" w:type="dxa"/>
          </w:tcPr>
          <w:p w14:paraId="1EEFFF1B" w14:textId="77777777" w:rsidR="00032C52" w:rsidRDefault="00032C52" w:rsidP="00032C52">
            <w:pPr>
              <w:rPr>
                <w:rFonts w:ascii="Arial" w:hAnsi="Arial" w:cs="Arial"/>
                <w:sz w:val="24"/>
                <w:szCs w:val="24"/>
              </w:rPr>
            </w:pPr>
          </w:p>
        </w:tc>
        <w:tc>
          <w:tcPr>
            <w:tcW w:w="1170" w:type="dxa"/>
          </w:tcPr>
          <w:p w14:paraId="781A73F7" w14:textId="77777777" w:rsidR="00032C52" w:rsidRDefault="00032C52" w:rsidP="00032C52">
            <w:pPr>
              <w:rPr>
                <w:rFonts w:ascii="Arial" w:hAnsi="Arial" w:cs="Arial"/>
                <w:sz w:val="24"/>
                <w:szCs w:val="24"/>
              </w:rPr>
            </w:pPr>
          </w:p>
        </w:tc>
        <w:tc>
          <w:tcPr>
            <w:tcW w:w="1440" w:type="dxa"/>
          </w:tcPr>
          <w:p w14:paraId="29DFBDAC" w14:textId="77777777" w:rsidR="00032C52" w:rsidRDefault="00032C52" w:rsidP="00032C52">
            <w:pPr>
              <w:rPr>
                <w:rFonts w:ascii="Arial" w:hAnsi="Arial" w:cs="Arial"/>
                <w:sz w:val="24"/>
                <w:szCs w:val="24"/>
              </w:rPr>
            </w:pPr>
          </w:p>
        </w:tc>
        <w:tc>
          <w:tcPr>
            <w:tcW w:w="1530" w:type="dxa"/>
          </w:tcPr>
          <w:p w14:paraId="077C3B8A" w14:textId="77777777" w:rsidR="00032C52" w:rsidRDefault="00032C52" w:rsidP="00032C52">
            <w:pPr>
              <w:rPr>
                <w:rFonts w:ascii="Arial" w:hAnsi="Arial" w:cs="Arial"/>
                <w:sz w:val="24"/>
                <w:szCs w:val="24"/>
              </w:rPr>
            </w:pPr>
          </w:p>
        </w:tc>
        <w:tc>
          <w:tcPr>
            <w:tcW w:w="1260" w:type="dxa"/>
          </w:tcPr>
          <w:p w14:paraId="4404DE9F" w14:textId="77777777" w:rsidR="00032C52" w:rsidRDefault="00032C52" w:rsidP="00032C52">
            <w:pPr>
              <w:rPr>
                <w:rFonts w:ascii="Arial" w:hAnsi="Arial" w:cs="Arial"/>
                <w:sz w:val="24"/>
                <w:szCs w:val="24"/>
              </w:rPr>
            </w:pPr>
          </w:p>
        </w:tc>
        <w:tc>
          <w:tcPr>
            <w:tcW w:w="720" w:type="dxa"/>
          </w:tcPr>
          <w:p w14:paraId="09DD4A2A" w14:textId="77777777" w:rsidR="00032C52" w:rsidRDefault="00032C52" w:rsidP="00032C52">
            <w:pPr>
              <w:rPr>
                <w:rFonts w:ascii="Arial" w:hAnsi="Arial" w:cs="Arial"/>
                <w:sz w:val="24"/>
                <w:szCs w:val="24"/>
              </w:rPr>
            </w:pPr>
          </w:p>
        </w:tc>
        <w:tc>
          <w:tcPr>
            <w:tcW w:w="990" w:type="dxa"/>
          </w:tcPr>
          <w:p w14:paraId="1DE48C9B" w14:textId="77777777" w:rsidR="00032C52" w:rsidRDefault="00032C52" w:rsidP="00032C52">
            <w:pPr>
              <w:rPr>
                <w:rFonts w:ascii="Arial" w:hAnsi="Arial" w:cs="Arial"/>
                <w:sz w:val="24"/>
                <w:szCs w:val="24"/>
              </w:rPr>
            </w:pPr>
          </w:p>
        </w:tc>
        <w:tc>
          <w:tcPr>
            <w:tcW w:w="900" w:type="dxa"/>
          </w:tcPr>
          <w:p w14:paraId="4AE8985A" w14:textId="77777777" w:rsidR="00032C52" w:rsidRDefault="00032C52" w:rsidP="00032C52">
            <w:pPr>
              <w:rPr>
                <w:rFonts w:ascii="Arial" w:hAnsi="Arial" w:cs="Arial"/>
                <w:sz w:val="24"/>
                <w:szCs w:val="24"/>
              </w:rPr>
            </w:pPr>
          </w:p>
        </w:tc>
        <w:tc>
          <w:tcPr>
            <w:tcW w:w="1260" w:type="dxa"/>
          </w:tcPr>
          <w:p w14:paraId="291A8070" w14:textId="77777777" w:rsidR="00032C52" w:rsidRDefault="00032C52" w:rsidP="00032C52">
            <w:pPr>
              <w:rPr>
                <w:rFonts w:ascii="Arial" w:hAnsi="Arial" w:cs="Arial"/>
                <w:sz w:val="24"/>
                <w:szCs w:val="24"/>
              </w:rPr>
            </w:pPr>
          </w:p>
        </w:tc>
      </w:tr>
      <w:tr w:rsidR="00907C7F" w14:paraId="5E63CA56" w14:textId="78BE1603" w:rsidTr="00907C7F">
        <w:trPr>
          <w:jc w:val="center"/>
        </w:trPr>
        <w:tc>
          <w:tcPr>
            <w:tcW w:w="1165" w:type="dxa"/>
            <w:vAlign w:val="bottom"/>
          </w:tcPr>
          <w:p w14:paraId="1691C491" w14:textId="6CF4B266" w:rsidR="00032C52" w:rsidRPr="00032C52" w:rsidRDefault="00032C52" w:rsidP="00032C52">
            <w:pPr>
              <w:rPr>
                <w:rFonts w:ascii="Arial" w:hAnsi="Arial" w:cs="Arial"/>
                <w:sz w:val="24"/>
                <w:szCs w:val="24"/>
              </w:rPr>
            </w:pPr>
            <w:r w:rsidRPr="00032C52">
              <w:rPr>
                <w:rFonts w:ascii="Arial" w:hAnsi="Arial" w:cs="Arial"/>
                <w:sz w:val="24"/>
                <w:szCs w:val="24"/>
              </w:rPr>
              <w:t>Auditor-General’s Report</w:t>
            </w:r>
          </w:p>
        </w:tc>
        <w:tc>
          <w:tcPr>
            <w:tcW w:w="900" w:type="dxa"/>
          </w:tcPr>
          <w:p w14:paraId="712EB40F" w14:textId="77777777" w:rsidR="00032C52" w:rsidRDefault="00032C52" w:rsidP="00032C52">
            <w:pPr>
              <w:rPr>
                <w:rFonts w:ascii="Arial" w:hAnsi="Arial" w:cs="Arial"/>
                <w:sz w:val="24"/>
                <w:szCs w:val="24"/>
              </w:rPr>
            </w:pPr>
          </w:p>
        </w:tc>
        <w:tc>
          <w:tcPr>
            <w:tcW w:w="1170" w:type="dxa"/>
          </w:tcPr>
          <w:p w14:paraId="27BE84EF" w14:textId="77777777" w:rsidR="00032C52" w:rsidRDefault="00032C52" w:rsidP="00032C52">
            <w:pPr>
              <w:rPr>
                <w:rFonts w:ascii="Arial" w:hAnsi="Arial" w:cs="Arial"/>
                <w:sz w:val="24"/>
                <w:szCs w:val="24"/>
              </w:rPr>
            </w:pPr>
          </w:p>
        </w:tc>
        <w:tc>
          <w:tcPr>
            <w:tcW w:w="1440" w:type="dxa"/>
          </w:tcPr>
          <w:p w14:paraId="52FE8470" w14:textId="77777777" w:rsidR="00032C52" w:rsidRDefault="00032C52" w:rsidP="00032C52">
            <w:pPr>
              <w:rPr>
                <w:rFonts w:ascii="Arial" w:hAnsi="Arial" w:cs="Arial"/>
                <w:sz w:val="24"/>
                <w:szCs w:val="24"/>
              </w:rPr>
            </w:pPr>
          </w:p>
        </w:tc>
        <w:tc>
          <w:tcPr>
            <w:tcW w:w="1530" w:type="dxa"/>
          </w:tcPr>
          <w:p w14:paraId="092B9EB3" w14:textId="77777777" w:rsidR="00032C52" w:rsidRDefault="00032C52" w:rsidP="00032C52">
            <w:pPr>
              <w:rPr>
                <w:rFonts w:ascii="Arial" w:hAnsi="Arial" w:cs="Arial"/>
                <w:sz w:val="24"/>
                <w:szCs w:val="24"/>
              </w:rPr>
            </w:pPr>
          </w:p>
        </w:tc>
        <w:tc>
          <w:tcPr>
            <w:tcW w:w="1260" w:type="dxa"/>
          </w:tcPr>
          <w:p w14:paraId="6973DC9E" w14:textId="77777777" w:rsidR="00032C52" w:rsidRDefault="00032C52" w:rsidP="00032C52">
            <w:pPr>
              <w:rPr>
                <w:rFonts w:ascii="Arial" w:hAnsi="Arial" w:cs="Arial"/>
                <w:sz w:val="24"/>
                <w:szCs w:val="24"/>
              </w:rPr>
            </w:pPr>
          </w:p>
        </w:tc>
        <w:tc>
          <w:tcPr>
            <w:tcW w:w="720" w:type="dxa"/>
          </w:tcPr>
          <w:p w14:paraId="1CE37DF4" w14:textId="77777777" w:rsidR="00032C52" w:rsidRDefault="00032C52" w:rsidP="00032C52">
            <w:pPr>
              <w:rPr>
                <w:rFonts w:ascii="Arial" w:hAnsi="Arial" w:cs="Arial"/>
                <w:sz w:val="24"/>
                <w:szCs w:val="24"/>
              </w:rPr>
            </w:pPr>
          </w:p>
        </w:tc>
        <w:tc>
          <w:tcPr>
            <w:tcW w:w="990" w:type="dxa"/>
          </w:tcPr>
          <w:p w14:paraId="7741D283" w14:textId="77777777" w:rsidR="00032C52" w:rsidRDefault="00032C52" w:rsidP="00032C52">
            <w:pPr>
              <w:rPr>
                <w:rFonts w:ascii="Arial" w:hAnsi="Arial" w:cs="Arial"/>
                <w:sz w:val="24"/>
                <w:szCs w:val="24"/>
              </w:rPr>
            </w:pPr>
          </w:p>
        </w:tc>
        <w:tc>
          <w:tcPr>
            <w:tcW w:w="900" w:type="dxa"/>
          </w:tcPr>
          <w:p w14:paraId="4C2E7C60" w14:textId="77777777" w:rsidR="00032C52" w:rsidRDefault="00032C52" w:rsidP="00032C52">
            <w:pPr>
              <w:rPr>
                <w:rFonts w:ascii="Arial" w:hAnsi="Arial" w:cs="Arial"/>
                <w:sz w:val="24"/>
                <w:szCs w:val="24"/>
              </w:rPr>
            </w:pPr>
          </w:p>
        </w:tc>
        <w:tc>
          <w:tcPr>
            <w:tcW w:w="1260" w:type="dxa"/>
          </w:tcPr>
          <w:p w14:paraId="2F5F5C50" w14:textId="77777777" w:rsidR="00032C52" w:rsidRDefault="00032C52" w:rsidP="00032C52">
            <w:pPr>
              <w:rPr>
                <w:rFonts w:ascii="Arial" w:hAnsi="Arial" w:cs="Arial"/>
                <w:sz w:val="24"/>
                <w:szCs w:val="24"/>
              </w:rPr>
            </w:pPr>
          </w:p>
        </w:tc>
      </w:tr>
      <w:tr w:rsidR="00907C7F" w14:paraId="2E597642" w14:textId="77777777" w:rsidTr="00907C7F">
        <w:trPr>
          <w:jc w:val="center"/>
        </w:trPr>
        <w:tc>
          <w:tcPr>
            <w:tcW w:w="1165" w:type="dxa"/>
            <w:vAlign w:val="bottom"/>
          </w:tcPr>
          <w:p w14:paraId="19995824" w14:textId="026CDB49" w:rsidR="00032C52" w:rsidRPr="00032C52" w:rsidRDefault="00032C52" w:rsidP="00032C52">
            <w:pPr>
              <w:rPr>
                <w:rFonts w:ascii="Arial" w:hAnsi="Arial" w:cs="Arial"/>
                <w:sz w:val="24"/>
                <w:szCs w:val="24"/>
              </w:rPr>
            </w:pPr>
            <w:r w:rsidRPr="00032C52">
              <w:rPr>
                <w:rFonts w:ascii="Arial" w:hAnsi="Arial" w:cs="Arial"/>
                <w:sz w:val="24"/>
                <w:szCs w:val="24"/>
              </w:rPr>
              <w:t>PAC Report</w:t>
            </w:r>
          </w:p>
        </w:tc>
        <w:tc>
          <w:tcPr>
            <w:tcW w:w="900" w:type="dxa"/>
          </w:tcPr>
          <w:p w14:paraId="2AD71460" w14:textId="77777777" w:rsidR="00032C52" w:rsidRDefault="00032C52" w:rsidP="00032C52">
            <w:pPr>
              <w:rPr>
                <w:rFonts w:ascii="Arial" w:hAnsi="Arial" w:cs="Arial"/>
                <w:sz w:val="24"/>
                <w:szCs w:val="24"/>
              </w:rPr>
            </w:pPr>
          </w:p>
        </w:tc>
        <w:tc>
          <w:tcPr>
            <w:tcW w:w="1170" w:type="dxa"/>
          </w:tcPr>
          <w:p w14:paraId="183582AA" w14:textId="77777777" w:rsidR="00032C52" w:rsidRDefault="00032C52" w:rsidP="00032C52">
            <w:pPr>
              <w:rPr>
                <w:rFonts w:ascii="Arial" w:hAnsi="Arial" w:cs="Arial"/>
                <w:sz w:val="24"/>
                <w:szCs w:val="24"/>
              </w:rPr>
            </w:pPr>
          </w:p>
        </w:tc>
        <w:tc>
          <w:tcPr>
            <w:tcW w:w="1440" w:type="dxa"/>
          </w:tcPr>
          <w:p w14:paraId="57E27ACA" w14:textId="77777777" w:rsidR="00032C52" w:rsidRDefault="00032C52" w:rsidP="00032C52">
            <w:pPr>
              <w:rPr>
                <w:rFonts w:ascii="Arial" w:hAnsi="Arial" w:cs="Arial"/>
                <w:sz w:val="24"/>
                <w:szCs w:val="24"/>
              </w:rPr>
            </w:pPr>
          </w:p>
        </w:tc>
        <w:tc>
          <w:tcPr>
            <w:tcW w:w="1530" w:type="dxa"/>
          </w:tcPr>
          <w:p w14:paraId="268D78B7" w14:textId="77777777" w:rsidR="00032C52" w:rsidRDefault="00032C52" w:rsidP="00032C52">
            <w:pPr>
              <w:rPr>
                <w:rFonts w:ascii="Arial" w:hAnsi="Arial" w:cs="Arial"/>
                <w:sz w:val="24"/>
                <w:szCs w:val="24"/>
              </w:rPr>
            </w:pPr>
          </w:p>
        </w:tc>
        <w:tc>
          <w:tcPr>
            <w:tcW w:w="1260" w:type="dxa"/>
          </w:tcPr>
          <w:p w14:paraId="1C5CDC73" w14:textId="77777777" w:rsidR="00032C52" w:rsidRDefault="00032C52" w:rsidP="00032C52">
            <w:pPr>
              <w:rPr>
                <w:rFonts w:ascii="Arial" w:hAnsi="Arial" w:cs="Arial"/>
                <w:sz w:val="24"/>
                <w:szCs w:val="24"/>
              </w:rPr>
            </w:pPr>
          </w:p>
        </w:tc>
        <w:tc>
          <w:tcPr>
            <w:tcW w:w="720" w:type="dxa"/>
          </w:tcPr>
          <w:p w14:paraId="3181E4B2" w14:textId="77777777" w:rsidR="00032C52" w:rsidRDefault="00032C52" w:rsidP="00032C52">
            <w:pPr>
              <w:rPr>
                <w:rFonts w:ascii="Arial" w:hAnsi="Arial" w:cs="Arial"/>
                <w:sz w:val="24"/>
                <w:szCs w:val="24"/>
              </w:rPr>
            </w:pPr>
          </w:p>
        </w:tc>
        <w:tc>
          <w:tcPr>
            <w:tcW w:w="990" w:type="dxa"/>
          </w:tcPr>
          <w:p w14:paraId="5F2F4DFD" w14:textId="77777777" w:rsidR="00032C52" w:rsidRDefault="00032C52" w:rsidP="00032C52">
            <w:pPr>
              <w:rPr>
                <w:rFonts w:ascii="Arial" w:hAnsi="Arial" w:cs="Arial"/>
                <w:sz w:val="24"/>
                <w:szCs w:val="24"/>
              </w:rPr>
            </w:pPr>
          </w:p>
        </w:tc>
        <w:tc>
          <w:tcPr>
            <w:tcW w:w="900" w:type="dxa"/>
          </w:tcPr>
          <w:p w14:paraId="34CFCE22" w14:textId="77777777" w:rsidR="00032C52" w:rsidRDefault="00032C52" w:rsidP="00032C52">
            <w:pPr>
              <w:rPr>
                <w:rFonts w:ascii="Arial" w:hAnsi="Arial" w:cs="Arial"/>
                <w:sz w:val="24"/>
                <w:szCs w:val="24"/>
              </w:rPr>
            </w:pPr>
          </w:p>
        </w:tc>
        <w:tc>
          <w:tcPr>
            <w:tcW w:w="1260" w:type="dxa"/>
          </w:tcPr>
          <w:p w14:paraId="2323C56C" w14:textId="77777777" w:rsidR="00032C52" w:rsidRDefault="00032C52" w:rsidP="00032C52">
            <w:pPr>
              <w:rPr>
                <w:rFonts w:ascii="Arial" w:hAnsi="Arial" w:cs="Arial"/>
                <w:sz w:val="24"/>
                <w:szCs w:val="24"/>
              </w:rPr>
            </w:pPr>
          </w:p>
        </w:tc>
      </w:tr>
      <w:tr w:rsidR="00907C7F" w14:paraId="26503F33" w14:textId="77777777" w:rsidTr="00907C7F">
        <w:trPr>
          <w:jc w:val="center"/>
        </w:trPr>
        <w:tc>
          <w:tcPr>
            <w:tcW w:w="1165" w:type="dxa"/>
            <w:vAlign w:val="bottom"/>
          </w:tcPr>
          <w:p w14:paraId="07D1BB9A" w14:textId="2525261C" w:rsidR="00032C52" w:rsidRPr="00032C52" w:rsidRDefault="00032C52" w:rsidP="00032C52">
            <w:pPr>
              <w:rPr>
                <w:rFonts w:ascii="Arial" w:hAnsi="Arial" w:cs="Arial"/>
                <w:sz w:val="24"/>
                <w:szCs w:val="24"/>
              </w:rPr>
            </w:pPr>
            <w:r w:rsidRPr="00032C52">
              <w:rPr>
                <w:rFonts w:ascii="Arial" w:hAnsi="Arial" w:cs="Arial"/>
                <w:sz w:val="24"/>
                <w:szCs w:val="24"/>
              </w:rPr>
              <w:t>Internal Monitoring Report</w:t>
            </w:r>
          </w:p>
        </w:tc>
        <w:tc>
          <w:tcPr>
            <w:tcW w:w="900" w:type="dxa"/>
          </w:tcPr>
          <w:p w14:paraId="1416AF75" w14:textId="77777777" w:rsidR="00032C52" w:rsidRDefault="00032C52" w:rsidP="00032C52">
            <w:pPr>
              <w:rPr>
                <w:rFonts w:ascii="Arial" w:hAnsi="Arial" w:cs="Arial"/>
                <w:sz w:val="24"/>
                <w:szCs w:val="24"/>
              </w:rPr>
            </w:pPr>
          </w:p>
        </w:tc>
        <w:tc>
          <w:tcPr>
            <w:tcW w:w="1170" w:type="dxa"/>
          </w:tcPr>
          <w:p w14:paraId="4555CAEF" w14:textId="77777777" w:rsidR="00032C52" w:rsidRDefault="00032C52" w:rsidP="00032C52">
            <w:pPr>
              <w:rPr>
                <w:rFonts w:ascii="Arial" w:hAnsi="Arial" w:cs="Arial"/>
                <w:sz w:val="24"/>
                <w:szCs w:val="24"/>
              </w:rPr>
            </w:pPr>
          </w:p>
        </w:tc>
        <w:tc>
          <w:tcPr>
            <w:tcW w:w="1440" w:type="dxa"/>
          </w:tcPr>
          <w:p w14:paraId="07570BD8" w14:textId="77777777" w:rsidR="00032C52" w:rsidRDefault="00032C52" w:rsidP="00032C52">
            <w:pPr>
              <w:rPr>
                <w:rFonts w:ascii="Arial" w:hAnsi="Arial" w:cs="Arial"/>
                <w:sz w:val="24"/>
                <w:szCs w:val="24"/>
              </w:rPr>
            </w:pPr>
          </w:p>
        </w:tc>
        <w:tc>
          <w:tcPr>
            <w:tcW w:w="1530" w:type="dxa"/>
          </w:tcPr>
          <w:p w14:paraId="316E08DA" w14:textId="77777777" w:rsidR="00032C52" w:rsidRDefault="00032C52" w:rsidP="00032C52">
            <w:pPr>
              <w:rPr>
                <w:rFonts w:ascii="Arial" w:hAnsi="Arial" w:cs="Arial"/>
                <w:sz w:val="24"/>
                <w:szCs w:val="24"/>
              </w:rPr>
            </w:pPr>
          </w:p>
        </w:tc>
        <w:tc>
          <w:tcPr>
            <w:tcW w:w="1260" w:type="dxa"/>
          </w:tcPr>
          <w:p w14:paraId="6556738D" w14:textId="77777777" w:rsidR="00032C52" w:rsidRDefault="00032C52" w:rsidP="00032C52">
            <w:pPr>
              <w:rPr>
                <w:rFonts w:ascii="Arial" w:hAnsi="Arial" w:cs="Arial"/>
                <w:sz w:val="24"/>
                <w:szCs w:val="24"/>
              </w:rPr>
            </w:pPr>
          </w:p>
        </w:tc>
        <w:tc>
          <w:tcPr>
            <w:tcW w:w="720" w:type="dxa"/>
          </w:tcPr>
          <w:p w14:paraId="409BD8B1" w14:textId="77777777" w:rsidR="00032C52" w:rsidRDefault="00032C52" w:rsidP="00032C52">
            <w:pPr>
              <w:rPr>
                <w:rFonts w:ascii="Arial" w:hAnsi="Arial" w:cs="Arial"/>
                <w:sz w:val="24"/>
                <w:szCs w:val="24"/>
              </w:rPr>
            </w:pPr>
          </w:p>
        </w:tc>
        <w:tc>
          <w:tcPr>
            <w:tcW w:w="990" w:type="dxa"/>
          </w:tcPr>
          <w:p w14:paraId="35D4CA6E" w14:textId="77777777" w:rsidR="00032C52" w:rsidRDefault="00032C52" w:rsidP="00032C52">
            <w:pPr>
              <w:rPr>
                <w:rFonts w:ascii="Arial" w:hAnsi="Arial" w:cs="Arial"/>
                <w:sz w:val="24"/>
                <w:szCs w:val="24"/>
              </w:rPr>
            </w:pPr>
          </w:p>
        </w:tc>
        <w:tc>
          <w:tcPr>
            <w:tcW w:w="900" w:type="dxa"/>
          </w:tcPr>
          <w:p w14:paraId="3F66A66B" w14:textId="77777777" w:rsidR="00032C52" w:rsidRDefault="00032C52" w:rsidP="00032C52">
            <w:pPr>
              <w:rPr>
                <w:rFonts w:ascii="Arial" w:hAnsi="Arial" w:cs="Arial"/>
                <w:sz w:val="24"/>
                <w:szCs w:val="24"/>
              </w:rPr>
            </w:pPr>
          </w:p>
        </w:tc>
        <w:tc>
          <w:tcPr>
            <w:tcW w:w="1260" w:type="dxa"/>
          </w:tcPr>
          <w:p w14:paraId="600B2325" w14:textId="77777777" w:rsidR="00032C52" w:rsidRDefault="00032C52" w:rsidP="00032C52">
            <w:pPr>
              <w:rPr>
                <w:rFonts w:ascii="Arial" w:hAnsi="Arial" w:cs="Arial"/>
                <w:sz w:val="24"/>
                <w:szCs w:val="24"/>
              </w:rPr>
            </w:pPr>
          </w:p>
        </w:tc>
      </w:tr>
      <w:tr w:rsidR="00032C52" w14:paraId="33B4AB9F" w14:textId="77777777" w:rsidTr="00907C7F">
        <w:trPr>
          <w:jc w:val="center"/>
        </w:trPr>
        <w:tc>
          <w:tcPr>
            <w:tcW w:w="6205" w:type="dxa"/>
            <w:gridSpan w:val="5"/>
            <w:vAlign w:val="bottom"/>
          </w:tcPr>
          <w:p w14:paraId="752D89BB" w14:textId="7DA0A47D" w:rsidR="00032C52" w:rsidRDefault="00032C52" w:rsidP="00032C52">
            <w:pPr>
              <w:rPr>
                <w:rFonts w:ascii="Arial" w:hAnsi="Arial" w:cs="Arial"/>
                <w:sz w:val="24"/>
                <w:szCs w:val="24"/>
              </w:rPr>
            </w:pPr>
            <w:r w:rsidRPr="00032C52">
              <w:rPr>
                <w:rFonts w:ascii="Arial" w:hAnsi="Arial" w:cs="Arial"/>
                <w:sz w:val="24"/>
                <w:szCs w:val="24"/>
              </w:rPr>
              <w:t>Recommendations from Previous Years</w:t>
            </w:r>
          </w:p>
        </w:tc>
        <w:tc>
          <w:tcPr>
            <w:tcW w:w="1260" w:type="dxa"/>
          </w:tcPr>
          <w:p w14:paraId="6F09CD15" w14:textId="77777777" w:rsidR="00032C52" w:rsidRDefault="00032C52" w:rsidP="00032C52">
            <w:pPr>
              <w:rPr>
                <w:rFonts w:ascii="Arial" w:hAnsi="Arial" w:cs="Arial"/>
                <w:sz w:val="24"/>
                <w:szCs w:val="24"/>
              </w:rPr>
            </w:pPr>
          </w:p>
        </w:tc>
        <w:tc>
          <w:tcPr>
            <w:tcW w:w="720" w:type="dxa"/>
          </w:tcPr>
          <w:p w14:paraId="660D8C19" w14:textId="77777777" w:rsidR="00032C52" w:rsidRDefault="00032C52" w:rsidP="00032C52">
            <w:pPr>
              <w:rPr>
                <w:rFonts w:ascii="Arial" w:hAnsi="Arial" w:cs="Arial"/>
                <w:sz w:val="24"/>
                <w:szCs w:val="24"/>
              </w:rPr>
            </w:pPr>
          </w:p>
        </w:tc>
        <w:tc>
          <w:tcPr>
            <w:tcW w:w="990" w:type="dxa"/>
          </w:tcPr>
          <w:p w14:paraId="30C48375" w14:textId="77777777" w:rsidR="00032C52" w:rsidRDefault="00032C52" w:rsidP="00032C52">
            <w:pPr>
              <w:rPr>
                <w:rFonts w:ascii="Arial" w:hAnsi="Arial" w:cs="Arial"/>
                <w:sz w:val="24"/>
                <w:szCs w:val="24"/>
              </w:rPr>
            </w:pPr>
          </w:p>
        </w:tc>
        <w:tc>
          <w:tcPr>
            <w:tcW w:w="900" w:type="dxa"/>
          </w:tcPr>
          <w:p w14:paraId="7DF3FA50" w14:textId="77777777" w:rsidR="00032C52" w:rsidRDefault="00032C52" w:rsidP="00032C52">
            <w:pPr>
              <w:rPr>
                <w:rFonts w:ascii="Arial" w:hAnsi="Arial" w:cs="Arial"/>
                <w:sz w:val="24"/>
                <w:szCs w:val="24"/>
              </w:rPr>
            </w:pPr>
          </w:p>
        </w:tc>
        <w:tc>
          <w:tcPr>
            <w:tcW w:w="1260" w:type="dxa"/>
          </w:tcPr>
          <w:p w14:paraId="13D6D4F6" w14:textId="77777777" w:rsidR="00032C52" w:rsidRDefault="00032C52" w:rsidP="00032C52">
            <w:pPr>
              <w:rPr>
                <w:rFonts w:ascii="Arial" w:hAnsi="Arial" w:cs="Arial"/>
                <w:sz w:val="24"/>
                <w:szCs w:val="24"/>
              </w:rPr>
            </w:pPr>
          </w:p>
        </w:tc>
      </w:tr>
    </w:tbl>
    <w:p w14:paraId="6710419D" w14:textId="77777777" w:rsidR="00907C7F" w:rsidRDefault="00907C7F" w:rsidP="00032C52">
      <w:pPr>
        <w:spacing w:after="0"/>
        <w:rPr>
          <w:rFonts w:ascii="Arial" w:hAnsi="Arial" w:cs="Arial"/>
          <w:sz w:val="24"/>
          <w:szCs w:val="24"/>
        </w:rPr>
      </w:pPr>
    </w:p>
    <w:p w14:paraId="490C048C" w14:textId="77777777" w:rsidR="00907C7F" w:rsidRDefault="00907C7F" w:rsidP="00032C52">
      <w:pPr>
        <w:spacing w:after="0"/>
        <w:rPr>
          <w:rFonts w:ascii="Arial" w:hAnsi="Arial" w:cs="Arial"/>
          <w:sz w:val="24"/>
          <w:szCs w:val="24"/>
        </w:rPr>
      </w:pPr>
    </w:p>
    <w:p w14:paraId="5F0565B1" w14:textId="77777777" w:rsidR="00907C7F" w:rsidRDefault="00907C7F" w:rsidP="00032C52">
      <w:pPr>
        <w:spacing w:after="0"/>
        <w:rPr>
          <w:rFonts w:ascii="Arial" w:hAnsi="Arial" w:cs="Arial"/>
          <w:sz w:val="24"/>
          <w:szCs w:val="24"/>
        </w:rPr>
      </w:pPr>
    </w:p>
    <w:p w14:paraId="5095AE7A" w14:textId="003A7E21" w:rsidR="00032C52" w:rsidRPr="00032C52" w:rsidRDefault="00032C52" w:rsidP="00032C52">
      <w:pPr>
        <w:spacing w:after="0"/>
        <w:rPr>
          <w:rFonts w:ascii="Arial" w:hAnsi="Arial" w:cs="Arial"/>
          <w:sz w:val="24"/>
          <w:szCs w:val="24"/>
        </w:rPr>
      </w:pPr>
      <w:r w:rsidRPr="00032C52">
        <w:rPr>
          <w:rFonts w:ascii="Arial" w:hAnsi="Arial" w:cs="Arial"/>
          <w:sz w:val="24"/>
          <w:szCs w:val="24"/>
        </w:rPr>
        <w:t>[</w:t>
      </w:r>
      <w:r w:rsidRPr="00032C52">
        <w:rPr>
          <w:rFonts w:ascii="Arial" w:hAnsi="Arial" w:cs="Arial"/>
          <w:sz w:val="24"/>
          <w:szCs w:val="24"/>
          <w:highlight w:val="yellow"/>
        </w:rPr>
        <w:t>Provide a narrative on the above table]</w:t>
      </w:r>
    </w:p>
    <w:p w14:paraId="19535A7C" w14:textId="77777777" w:rsidR="00032C52" w:rsidRPr="00032C52" w:rsidRDefault="00032C52" w:rsidP="00032C52">
      <w:pPr>
        <w:rPr>
          <w:rFonts w:ascii="Arial" w:hAnsi="Arial" w:cs="Arial"/>
          <w:sz w:val="24"/>
          <w:szCs w:val="24"/>
        </w:rPr>
      </w:pPr>
      <w:r w:rsidRPr="00032C52">
        <w:rPr>
          <w:rFonts w:ascii="Arial" w:hAnsi="Arial" w:cs="Arial"/>
          <w:sz w:val="24"/>
          <w:szCs w:val="24"/>
        </w:rPr>
        <w:t xml:space="preserve">The annual statements prepared by Head of Entity showing the status of implementation of audit recommendations </w:t>
      </w:r>
      <w:proofErr w:type="gramStart"/>
      <w:r w:rsidRPr="00032C52">
        <w:rPr>
          <w:rFonts w:ascii="Arial" w:hAnsi="Arial" w:cs="Arial"/>
          <w:sz w:val="24"/>
          <w:szCs w:val="24"/>
        </w:rPr>
        <w:t>is</w:t>
      </w:r>
      <w:proofErr w:type="gramEnd"/>
      <w:r w:rsidRPr="00032C52">
        <w:rPr>
          <w:rFonts w:ascii="Arial" w:hAnsi="Arial" w:cs="Arial"/>
          <w:sz w:val="24"/>
          <w:szCs w:val="24"/>
        </w:rPr>
        <w:t xml:space="preserve"> attached as appendices 1 to 3 to this report. </w:t>
      </w:r>
    </w:p>
    <w:p w14:paraId="30E57782" w14:textId="77777777" w:rsidR="00032C52" w:rsidRDefault="00032C52" w:rsidP="00247DE6">
      <w:pPr>
        <w:rPr>
          <w:rFonts w:ascii="Arial" w:hAnsi="Arial" w:cs="Arial"/>
          <w:sz w:val="24"/>
          <w:szCs w:val="24"/>
        </w:rPr>
        <w:sectPr w:rsidR="00032C52" w:rsidSect="00907C7F">
          <w:footerReference w:type="default" r:id="rId11"/>
          <w:pgSz w:w="11906" w:h="16838"/>
          <w:pgMar w:top="1440" w:right="1440" w:bottom="1440" w:left="1440" w:header="706" w:footer="706" w:gutter="0"/>
          <w:cols w:space="708"/>
          <w:docGrid w:linePitch="360"/>
        </w:sectPr>
      </w:pPr>
    </w:p>
    <w:p w14:paraId="419CC03B" w14:textId="2F14CBB1" w:rsidR="00032C52" w:rsidRPr="00661195" w:rsidRDefault="00E4748E" w:rsidP="00661195">
      <w:pPr>
        <w:pStyle w:val="Heading1"/>
        <w:rPr>
          <w:rFonts w:ascii="Arial" w:hAnsi="Arial" w:cs="Arial"/>
          <w:b/>
          <w:bCs/>
          <w:sz w:val="24"/>
          <w:szCs w:val="24"/>
        </w:rPr>
      </w:pPr>
      <w:bookmarkStart w:id="35" w:name="_Toc181179647"/>
      <w:bookmarkStart w:id="36" w:name="_Toc197064877"/>
      <w:r>
        <w:rPr>
          <w:rFonts w:ascii="Arial" w:hAnsi="Arial" w:cs="Arial"/>
          <w:b/>
          <w:bCs/>
          <w:sz w:val="24"/>
          <w:szCs w:val="24"/>
        </w:rPr>
        <w:lastRenderedPageBreak/>
        <w:t>5</w:t>
      </w:r>
      <w:r w:rsidR="00032C52" w:rsidRPr="00661195">
        <w:rPr>
          <w:rFonts w:ascii="Arial" w:hAnsi="Arial" w:cs="Arial"/>
          <w:b/>
          <w:bCs/>
          <w:sz w:val="24"/>
          <w:szCs w:val="24"/>
        </w:rPr>
        <w:t>. Savings from pursuit of implementation of recommendations</w:t>
      </w:r>
      <w:bookmarkEnd w:id="35"/>
      <w:bookmarkEnd w:id="36"/>
    </w:p>
    <w:p w14:paraId="35876E93" w14:textId="77777777" w:rsidR="00032C52" w:rsidRPr="00032C52" w:rsidRDefault="00032C52" w:rsidP="00032C52">
      <w:pPr>
        <w:rPr>
          <w:rFonts w:ascii="Arial" w:hAnsi="Arial" w:cs="Arial"/>
          <w:sz w:val="24"/>
          <w:szCs w:val="24"/>
        </w:rPr>
      </w:pPr>
      <w:r w:rsidRPr="00032C52">
        <w:rPr>
          <w:rFonts w:ascii="Arial" w:hAnsi="Arial" w:cs="Arial"/>
          <w:sz w:val="24"/>
          <w:szCs w:val="24"/>
          <w:highlight w:val="yellow"/>
        </w:rPr>
        <w:t>[Provide a narrative on savings made by the AC of the covered entity from pursuing implementation of recommendations contained in the reports reviewed] [Comment on AC expenditure]</w:t>
      </w:r>
    </w:p>
    <w:p w14:paraId="27A9E0C2" w14:textId="208350B8" w:rsidR="00032C52" w:rsidRPr="00661195" w:rsidRDefault="00E4748E" w:rsidP="00661195">
      <w:pPr>
        <w:pStyle w:val="Heading1"/>
        <w:rPr>
          <w:rFonts w:ascii="Arial" w:hAnsi="Arial" w:cs="Arial"/>
          <w:b/>
          <w:bCs/>
          <w:sz w:val="24"/>
          <w:szCs w:val="24"/>
        </w:rPr>
      </w:pPr>
      <w:bookmarkStart w:id="37" w:name="_Toc181179648"/>
      <w:bookmarkStart w:id="38" w:name="_Toc197064878"/>
      <w:r>
        <w:rPr>
          <w:rFonts w:ascii="Arial" w:hAnsi="Arial" w:cs="Arial"/>
          <w:b/>
          <w:bCs/>
          <w:sz w:val="24"/>
          <w:szCs w:val="24"/>
        </w:rPr>
        <w:t>6</w:t>
      </w:r>
      <w:r w:rsidR="00032C52" w:rsidRPr="00661195">
        <w:rPr>
          <w:rFonts w:ascii="Arial" w:hAnsi="Arial" w:cs="Arial"/>
          <w:b/>
          <w:bCs/>
          <w:sz w:val="24"/>
          <w:szCs w:val="24"/>
        </w:rPr>
        <w:t>. Challenges</w:t>
      </w:r>
      <w:bookmarkEnd w:id="37"/>
      <w:bookmarkEnd w:id="38"/>
    </w:p>
    <w:p w14:paraId="3B2046C6" w14:textId="77777777" w:rsidR="00032C52" w:rsidRPr="00032C52" w:rsidRDefault="00032C52" w:rsidP="00032C52">
      <w:pPr>
        <w:rPr>
          <w:rFonts w:ascii="Arial" w:hAnsi="Arial" w:cs="Arial"/>
          <w:sz w:val="24"/>
          <w:szCs w:val="24"/>
        </w:rPr>
      </w:pPr>
      <w:r w:rsidRPr="00032C52">
        <w:rPr>
          <w:rFonts w:ascii="Arial" w:hAnsi="Arial" w:cs="Arial"/>
          <w:sz w:val="24"/>
          <w:szCs w:val="24"/>
          <w:highlight w:val="yellow"/>
        </w:rPr>
        <w:t>[Provide a narrative on challenges faced by the AC in pursuing its mandate]</w:t>
      </w:r>
    </w:p>
    <w:p w14:paraId="6047DAAB" w14:textId="0BAB9EF3" w:rsidR="00032C52" w:rsidRPr="00661195" w:rsidRDefault="00E4748E" w:rsidP="00661195">
      <w:pPr>
        <w:pStyle w:val="Heading1"/>
        <w:rPr>
          <w:rFonts w:ascii="Arial" w:hAnsi="Arial" w:cs="Arial"/>
          <w:b/>
          <w:bCs/>
          <w:sz w:val="24"/>
          <w:szCs w:val="24"/>
        </w:rPr>
      </w:pPr>
      <w:bookmarkStart w:id="39" w:name="_Toc181179649"/>
      <w:bookmarkStart w:id="40" w:name="_Toc197064879"/>
      <w:r>
        <w:rPr>
          <w:rFonts w:ascii="Arial" w:hAnsi="Arial" w:cs="Arial"/>
          <w:b/>
          <w:bCs/>
          <w:sz w:val="24"/>
          <w:szCs w:val="24"/>
        </w:rPr>
        <w:t>7</w:t>
      </w:r>
      <w:r w:rsidR="00032C52" w:rsidRPr="00661195">
        <w:rPr>
          <w:rFonts w:ascii="Arial" w:hAnsi="Arial" w:cs="Arial"/>
          <w:b/>
          <w:bCs/>
          <w:sz w:val="24"/>
          <w:szCs w:val="24"/>
        </w:rPr>
        <w:t>. Recommendations</w:t>
      </w:r>
      <w:bookmarkEnd w:id="39"/>
      <w:bookmarkEnd w:id="40"/>
    </w:p>
    <w:p w14:paraId="3F9CA990" w14:textId="77777777" w:rsidR="00032C52" w:rsidRPr="00032C52" w:rsidRDefault="00032C52" w:rsidP="00032C52">
      <w:pPr>
        <w:rPr>
          <w:rFonts w:ascii="Arial" w:hAnsi="Arial" w:cs="Arial"/>
          <w:sz w:val="24"/>
          <w:szCs w:val="24"/>
        </w:rPr>
      </w:pPr>
      <w:r w:rsidRPr="00032C52">
        <w:rPr>
          <w:rFonts w:ascii="Arial" w:hAnsi="Arial" w:cs="Arial"/>
          <w:sz w:val="24"/>
          <w:szCs w:val="24"/>
          <w:highlight w:val="yellow"/>
        </w:rPr>
        <w:t>[Provide a narrative on recommendations to mitigate the challenges faced by the AC]</w:t>
      </w:r>
    </w:p>
    <w:p w14:paraId="34FF2B7B" w14:textId="2475AA1D" w:rsidR="00247DE6" w:rsidRPr="0067525B" w:rsidRDefault="00E4748E" w:rsidP="006159C6">
      <w:pPr>
        <w:pStyle w:val="Heading1"/>
        <w:rPr>
          <w:rFonts w:ascii="Arial" w:hAnsi="Arial" w:cs="Arial"/>
          <w:b/>
          <w:bCs/>
          <w:sz w:val="24"/>
          <w:szCs w:val="24"/>
        </w:rPr>
      </w:pPr>
      <w:bookmarkStart w:id="41" w:name="_Toc197064880"/>
      <w:r>
        <w:rPr>
          <w:rFonts w:ascii="Arial" w:hAnsi="Arial" w:cs="Arial"/>
          <w:b/>
          <w:bCs/>
          <w:sz w:val="24"/>
          <w:szCs w:val="24"/>
        </w:rPr>
        <w:t>8</w:t>
      </w:r>
      <w:r w:rsidR="006159C6" w:rsidRPr="0067525B">
        <w:rPr>
          <w:rFonts w:ascii="Arial" w:hAnsi="Arial" w:cs="Arial"/>
          <w:b/>
          <w:bCs/>
          <w:sz w:val="24"/>
          <w:szCs w:val="24"/>
        </w:rPr>
        <w:t xml:space="preserve">. </w:t>
      </w:r>
      <w:r w:rsidR="00661195">
        <w:rPr>
          <w:rFonts w:ascii="Arial" w:hAnsi="Arial" w:cs="Arial"/>
          <w:b/>
          <w:bCs/>
          <w:sz w:val="24"/>
          <w:szCs w:val="24"/>
        </w:rPr>
        <w:t>C</w:t>
      </w:r>
      <w:r w:rsidR="006159C6" w:rsidRPr="0067525B">
        <w:rPr>
          <w:rFonts w:ascii="Arial" w:hAnsi="Arial" w:cs="Arial"/>
          <w:b/>
          <w:bCs/>
          <w:sz w:val="24"/>
          <w:szCs w:val="24"/>
        </w:rPr>
        <w:t>onclusion</w:t>
      </w:r>
      <w:bookmarkEnd w:id="41"/>
      <w:r w:rsidR="006159C6" w:rsidRPr="0067525B">
        <w:rPr>
          <w:rFonts w:ascii="Arial" w:hAnsi="Arial" w:cs="Arial"/>
          <w:b/>
          <w:bCs/>
          <w:sz w:val="24"/>
          <w:szCs w:val="24"/>
        </w:rPr>
        <w:t xml:space="preserve"> </w:t>
      </w:r>
    </w:p>
    <w:p w14:paraId="586B523E" w14:textId="358669A1" w:rsidR="00247DE6" w:rsidRDefault="006159C6" w:rsidP="00247DE6">
      <w:pPr>
        <w:rPr>
          <w:rFonts w:ascii="Arial" w:hAnsi="Arial" w:cs="Arial"/>
          <w:sz w:val="24"/>
          <w:szCs w:val="24"/>
        </w:rPr>
      </w:pPr>
      <w:r w:rsidRPr="006159C6">
        <w:rPr>
          <w:rFonts w:ascii="Arial" w:hAnsi="Arial" w:cs="Arial"/>
          <w:sz w:val="24"/>
          <w:szCs w:val="24"/>
        </w:rPr>
        <w:t>(</w:t>
      </w:r>
      <w:r w:rsidRPr="00E4684A">
        <w:rPr>
          <w:rFonts w:ascii="Arial" w:hAnsi="Arial" w:cs="Arial"/>
          <w:sz w:val="24"/>
          <w:szCs w:val="24"/>
          <w:highlight w:val="yellow"/>
        </w:rPr>
        <w:t>Provide narrative)</w:t>
      </w:r>
    </w:p>
    <w:p w14:paraId="73304B3B" w14:textId="3E32F81D" w:rsidR="006159C6" w:rsidRPr="0067525B" w:rsidRDefault="00E4748E" w:rsidP="006159C6">
      <w:pPr>
        <w:pStyle w:val="Heading1"/>
        <w:rPr>
          <w:rFonts w:ascii="Arial" w:hAnsi="Arial" w:cs="Arial"/>
          <w:b/>
          <w:bCs/>
          <w:sz w:val="24"/>
          <w:szCs w:val="24"/>
        </w:rPr>
      </w:pPr>
      <w:bookmarkStart w:id="42" w:name="_Toc197064881"/>
      <w:r>
        <w:rPr>
          <w:rFonts w:ascii="Arial" w:hAnsi="Arial" w:cs="Arial"/>
          <w:b/>
          <w:bCs/>
          <w:sz w:val="24"/>
          <w:szCs w:val="24"/>
        </w:rPr>
        <w:t>9</w:t>
      </w:r>
      <w:r w:rsidR="006159C6" w:rsidRPr="0067525B">
        <w:rPr>
          <w:rFonts w:ascii="Arial" w:hAnsi="Arial" w:cs="Arial"/>
          <w:b/>
          <w:bCs/>
          <w:sz w:val="24"/>
          <w:szCs w:val="24"/>
        </w:rPr>
        <w:t>. Acknowledgements</w:t>
      </w:r>
      <w:bookmarkEnd w:id="42"/>
      <w:r w:rsidR="006159C6" w:rsidRPr="0067525B">
        <w:rPr>
          <w:rFonts w:ascii="Arial" w:hAnsi="Arial" w:cs="Arial"/>
          <w:b/>
          <w:bCs/>
          <w:sz w:val="24"/>
          <w:szCs w:val="24"/>
        </w:rPr>
        <w:t xml:space="preserve"> </w:t>
      </w:r>
    </w:p>
    <w:p w14:paraId="7AC9EC85" w14:textId="5A1FE791" w:rsidR="006159C6" w:rsidRDefault="006159C6" w:rsidP="00E4684A">
      <w:pPr>
        <w:jc w:val="both"/>
        <w:rPr>
          <w:rFonts w:ascii="Arial" w:hAnsi="Arial" w:cs="Arial"/>
          <w:sz w:val="24"/>
          <w:szCs w:val="24"/>
        </w:rPr>
      </w:pPr>
      <w:r w:rsidRPr="00E4684A">
        <w:rPr>
          <w:rFonts w:ascii="Arial" w:hAnsi="Arial" w:cs="Arial"/>
          <w:sz w:val="24"/>
          <w:szCs w:val="24"/>
          <w:highlight w:val="yellow"/>
        </w:rPr>
        <w:t>(Provide narrative</w:t>
      </w:r>
      <w:r w:rsidR="00E4684A" w:rsidRPr="00E4684A">
        <w:rPr>
          <w:rFonts w:ascii="Arial" w:hAnsi="Arial" w:cs="Arial"/>
          <w:sz w:val="24"/>
          <w:szCs w:val="24"/>
          <w:highlight w:val="yellow"/>
        </w:rPr>
        <w:t xml:space="preserve"> to include the Board/Commission/General</w:t>
      </w:r>
      <w:r w:rsidR="00005EA4">
        <w:rPr>
          <w:rFonts w:ascii="Arial" w:hAnsi="Arial" w:cs="Arial"/>
          <w:sz w:val="24"/>
          <w:szCs w:val="24"/>
          <w:highlight w:val="yellow"/>
        </w:rPr>
        <w:t xml:space="preserve"> </w:t>
      </w:r>
      <w:r w:rsidR="00E4684A" w:rsidRPr="00E4684A">
        <w:rPr>
          <w:rFonts w:ascii="Arial" w:hAnsi="Arial" w:cs="Arial"/>
          <w:sz w:val="24"/>
          <w:szCs w:val="24"/>
          <w:highlight w:val="yellow"/>
        </w:rPr>
        <w:t xml:space="preserve">Assembly </w:t>
      </w:r>
      <w:proofErr w:type="spellStart"/>
      <w:r w:rsidR="00E4684A" w:rsidRPr="00E4684A">
        <w:rPr>
          <w:rFonts w:ascii="Arial" w:hAnsi="Arial" w:cs="Arial"/>
          <w:sz w:val="24"/>
          <w:szCs w:val="24"/>
          <w:highlight w:val="yellow"/>
        </w:rPr>
        <w:t>etc</w:t>
      </w:r>
      <w:proofErr w:type="spellEnd"/>
      <w:r w:rsidR="00E4684A" w:rsidRPr="00E4684A">
        <w:rPr>
          <w:rFonts w:ascii="Arial" w:hAnsi="Arial" w:cs="Arial"/>
          <w:sz w:val="24"/>
          <w:szCs w:val="24"/>
          <w:highlight w:val="yellow"/>
        </w:rPr>
        <w:t>, Management and Staff</w:t>
      </w:r>
      <w:r w:rsidRPr="00E4684A">
        <w:rPr>
          <w:rFonts w:ascii="Arial" w:hAnsi="Arial" w:cs="Arial"/>
          <w:sz w:val="24"/>
          <w:szCs w:val="24"/>
          <w:highlight w:val="yellow"/>
        </w:rPr>
        <w:t>)</w:t>
      </w:r>
    </w:p>
    <w:p w14:paraId="4F6D99D2" w14:textId="77777777" w:rsidR="00247DE6" w:rsidRDefault="00247DE6" w:rsidP="00247DE6"/>
    <w:p w14:paraId="7DC41A55" w14:textId="0CE6116A" w:rsidR="00E4684A" w:rsidRPr="00247DE6" w:rsidRDefault="00E4684A" w:rsidP="00247DE6">
      <w:r>
        <w:t>…………………………………………………………                                                ………………………………………………………</w:t>
      </w:r>
    </w:p>
    <w:p w14:paraId="7B1F9A05" w14:textId="0E570E6E" w:rsidR="00247DE6" w:rsidRDefault="00E4684A" w:rsidP="00E4684A">
      <w:pPr>
        <w:spacing w:after="0"/>
        <w:rPr>
          <w:rFonts w:ascii="Arial" w:hAnsi="Arial" w:cs="Arial"/>
          <w:sz w:val="24"/>
          <w:szCs w:val="24"/>
        </w:rPr>
      </w:pPr>
      <w:r w:rsidRPr="00E4684A">
        <w:rPr>
          <w:rFonts w:ascii="Arial" w:hAnsi="Arial" w:cs="Arial"/>
          <w:sz w:val="24"/>
          <w:szCs w:val="24"/>
        </w:rPr>
        <w:t>NAME</w:t>
      </w:r>
      <w:r>
        <w:rPr>
          <w:rFonts w:ascii="Arial" w:hAnsi="Arial" w:cs="Arial"/>
          <w:sz w:val="24"/>
          <w:szCs w:val="24"/>
        </w:rPr>
        <w:t xml:space="preserve">                                                                            </w:t>
      </w:r>
      <w:proofErr w:type="spellStart"/>
      <w:r>
        <w:rPr>
          <w:rFonts w:ascii="Arial" w:hAnsi="Arial" w:cs="Arial"/>
          <w:sz w:val="24"/>
          <w:szCs w:val="24"/>
        </w:rPr>
        <w:t>NAME</w:t>
      </w:r>
      <w:proofErr w:type="spellEnd"/>
    </w:p>
    <w:p w14:paraId="426992C0" w14:textId="03ADE1DB" w:rsidR="00E4684A" w:rsidRDefault="00E4684A" w:rsidP="00247DE6">
      <w:pPr>
        <w:rPr>
          <w:rFonts w:ascii="Arial" w:hAnsi="Arial" w:cs="Arial"/>
          <w:sz w:val="24"/>
          <w:szCs w:val="24"/>
        </w:rPr>
      </w:pPr>
      <w:r>
        <w:rPr>
          <w:rFonts w:ascii="Arial" w:hAnsi="Arial" w:cs="Arial"/>
          <w:sz w:val="24"/>
          <w:szCs w:val="24"/>
        </w:rPr>
        <w:t>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SECRETARY</w:t>
      </w:r>
    </w:p>
    <w:p w14:paraId="440B43BB" w14:textId="77777777" w:rsidR="00E4684A" w:rsidRDefault="00E4684A" w:rsidP="00247DE6">
      <w:pPr>
        <w:rPr>
          <w:rFonts w:ascii="Arial" w:hAnsi="Arial" w:cs="Arial"/>
          <w:sz w:val="24"/>
          <w:szCs w:val="24"/>
        </w:rPr>
      </w:pPr>
    </w:p>
    <w:p w14:paraId="7C4D6247" w14:textId="77777777" w:rsidR="00E4684A" w:rsidRDefault="00E4684A" w:rsidP="00247DE6">
      <w:pPr>
        <w:rPr>
          <w:rFonts w:ascii="Arial" w:hAnsi="Arial" w:cs="Arial"/>
          <w:sz w:val="24"/>
          <w:szCs w:val="24"/>
        </w:rPr>
      </w:pPr>
    </w:p>
    <w:p w14:paraId="4A7C4F63" w14:textId="77777777" w:rsidR="00E4684A" w:rsidRDefault="00E4684A" w:rsidP="00247DE6">
      <w:pPr>
        <w:rPr>
          <w:rFonts w:ascii="Arial" w:hAnsi="Arial" w:cs="Arial"/>
          <w:sz w:val="24"/>
          <w:szCs w:val="24"/>
        </w:rPr>
      </w:pPr>
    </w:p>
    <w:p w14:paraId="43A8646E" w14:textId="77777777" w:rsidR="00E4684A" w:rsidRDefault="00E4684A" w:rsidP="00247DE6">
      <w:pPr>
        <w:rPr>
          <w:rFonts w:ascii="Arial" w:hAnsi="Arial" w:cs="Arial"/>
          <w:sz w:val="24"/>
          <w:szCs w:val="24"/>
        </w:rPr>
      </w:pPr>
    </w:p>
    <w:p w14:paraId="5C22D327" w14:textId="77777777" w:rsidR="00E4684A" w:rsidRDefault="00E4684A" w:rsidP="00247DE6">
      <w:pPr>
        <w:rPr>
          <w:rFonts w:ascii="Arial" w:hAnsi="Arial" w:cs="Arial"/>
          <w:sz w:val="24"/>
          <w:szCs w:val="24"/>
        </w:rPr>
      </w:pPr>
    </w:p>
    <w:p w14:paraId="3336FE52" w14:textId="77777777" w:rsidR="00E4684A" w:rsidRDefault="00E4684A" w:rsidP="00247DE6">
      <w:pPr>
        <w:rPr>
          <w:rFonts w:ascii="Arial" w:hAnsi="Arial" w:cs="Arial"/>
          <w:sz w:val="24"/>
          <w:szCs w:val="24"/>
        </w:rPr>
      </w:pPr>
    </w:p>
    <w:p w14:paraId="7D2C99B0" w14:textId="77777777" w:rsidR="00E4684A" w:rsidRDefault="00E4684A" w:rsidP="00247DE6">
      <w:pPr>
        <w:rPr>
          <w:rFonts w:ascii="Arial" w:hAnsi="Arial" w:cs="Arial"/>
          <w:sz w:val="24"/>
          <w:szCs w:val="24"/>
        </w:rPr>
      </w:pPr>
    </w:p>
    <w:p w14:paraId="2AB36DC2" w14:textId="77777777" w:rsidR="00E4684A" w:rsidRDefault="00E4684A" w:rsidP="00247DE6">
      <w:pPr>
        <w:rPr>
          <w:rFonts w:ascii="Arial" w:hAnsi="Arial" w:cs="Arial"/>
          <w:sz w:val="24"/>
          <w:szCs w:val="24"/>
        </w:rPr>
      </w:pPr>
    </w:p>
    <w:p w14:paraId="00DE06D2" w14:textId="77777777" w:rsidR="00E4684A" w:rsidRDefault="00E4684A" w:rsidP="00247DE6">
      <w:pPr>
        <w:rPr>
          <w:rFonts w:ascii="Arial" w:hAnsi="Arial" w:cs="Arial"/>
          <w:sz w:val="24"/>
          <w:szCs w:val="24"/>
        </w:rPr>
      </w:pPr>
    </w:p>
    <w:p w14:paraId="1C4CDAE3" w14:textId="77777777" w:rsidR="00E4684A" w:rsidRDefault="00E4684A" w:rsidP="00247DE6">
      <w:pPr>
        <w:rPr>
          <w:rFonts w:ascii="Arial" w:hAnsi="Arial" w:cs="Arial"/>
          <w:sz w:val="24"/>
          <w:szCs w:val="24"/>
        </w:rPr>
      </w:pPr>
    </w:p>
    <w:p w14:paraId="068289E1" w14:textId="77777777" w:rsidR="00E4684A" w:rsidRDefault="00E4684A" w:rsidP="00247DE6">
      <w:pPr>
        <w:rPr>
          <w:rFonts w:ascii="Arial" w:hAnsi="Arial" w:cs="Arial"/>
          <w:sz w:val="24"/>
          <w:szCs w:val="24"/>
        </w:rPr>
      </w:pPr>
    </w:p>
    <w:p w14:paraId="13BB2588" w14:textId="77777777" w:rsidR="00E4684A" w:rsidRDefault="00E4684A" w:rsidP="00247DE6">
      <w:pPr>
        <w:rPr>
          <w:rFonts w:ascii="Arial" w:hAnsi="Arial" w:cs="Arial"/>
          <w:sz w:val="24"/>
          <w:szCs w:val="24"/>
        </w:rPr>
      </w:pPr>
    </w:p>
    <w:p w14:paraId="24156DA3" w14:textId="77777777" w:rsidR="00E4684A" w:rsidRDefault="00E4684A" w:rsidP="00247DE6">
      <w:pPr>
        <w:rPr>
          <w:rFonts w:ascii="Arial" w:hAnsi="Arial" w:cs="Arial"/>
          <w:sz w:val="24"/>
          <w:szCs w:val="24"/>
        </w:rPr>
      </w:pPr>
    </w:p>
    <w:p w14:paraId="7433C705" w14:textId="77777777" w:rsidR="00E4684A" w:rsidRDefault="00E4684A" w:rsidP="00247DE6">
      <w:pPr>
        <w:rPr>
          <w:rFonts w:ascii="Arial" w:hAnsi="Arial" w:cs="Arial"/>
          <w:sz w:val="24"/>
          <w:szCs w:val="24"/>
        </w:rPr>
      </w:pPr>
    </w:p>
    <w:p w14:paraId="69638D75" w14:textId="77777777" w:rsidR="00E4684A" w:rsidRDefault="00E4684A" w:rsidP="00247DE6">
      <w:pPr>
        <w:rPr>
          <w:rFonts w:ascii="Arial" w:hAnsi="Arial" w:cs="Arial"/>
          <w:sz w:val="24"/>
          <w:szCs w:val="24"/>
        </w:rPr>
      </w:pPr>
    </w:p>
    <w:p w14:paraId="6C5954EB" w14:textId="77777777" w:rsidR="00E4684A" w:rsidRDefault="00E4684A" w:rsidP="00247DE6">
      <w:pPr>
        <w:rPr>
          <w:rFonts w:ascii="Arial" w:hAnsi="Arial" w:cs="Arial"/>
          <w:sz w:val="24"/>
          <w:szCs w:val="24"/>
        </w:rPr>
      </w:pPr>
    </w:p>
    <w:p w14:paraId="0B1DF4A1" w14:textId="2F0D80A4" w:rsidR="00E4684A" w:rsidRPr="0067525B" w:rsidRDefault="00AB6BB1" w:rsidP="00E4684A">
      <w:pPr>
        <w:pStyle w:val="Heading1"/>
        <w:rPr>
          <w:rFonts w:ascii="Arial" w:hAnsi="Arial" w:cs="Arial"/>
          <w:b/>
          <w:bCs/>
          <w:sz w:val="24"/>
          <w:szCs w:val="24"/>
        </w:rPr>
      </w:pPr>
      <w:bookmarkStart w:id="43" w:name="_Toc197064882"/>
      <w:r>
        <w:rPr>
          <w:rFonts w:ascii="Arial" w:hAnsi="Arial" w:cs="Arial"/>
          <w:b/>
          <w:bCs/>
          <w:sz w:val="24"/>
          <w:szCs w:val="24"/>
        </w:rPr>
        <w:lastRenderedPageBreak/>
        <w:t>10</w:t>
      </w:r>
      <w:r w:rsidR="00E4684A" w:rsidRPr="0067525B">
        <w:rPr>
          <w:rFonts w:ascii="Arial" w:hAnsi="Arial" w:cs="Arial"/>
          <w:b/>
          <w:bCs/>
          <w:sz w:val="24"/>
          <w:szCs w:val="24"/>
        </w:rPr>
        <w:t>. Approvals</w:t>
      </w:r>
      <w:bookmarkEnd w:id="43"/>
    </w:p>
    <w:tbl>
      <w:tblPr>
        <w:tblStyle w:val="TableGrid"/>
        <w:tblpPr w:leftFromText="180" w:rightFromText="180" w:vertAnchor="text" w:horzAnchor="margin" w:tblpY="354"/>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976"/>
      </w:tblGrid>
      <w:tr w:rsidR="00E4684A" w:rsidRPr="00E4684A" w14:paraId="4D1EFBA5" w14:textId="77777777" w:rsidTr="00E4684A">
        <w:trPr>
          <w:trHeight w:val="476"/>
        </w:trPr>
        <w:tc>
          <w:tcPr>
            <w:tcW w:w="4105" w:type="dxa"/>
            <w:hideMark/>
          </w:tcPr>
          <w:p w14:paraId="173E8D52"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i/>
                <w:sz w:val="24"/>
                <w:szCs w:val="24"/>
              </w:rPr>
              <w:br w:type="page"/>
            </w:r>
            <w:r w:rsidRPr="00E4684A">
              <w:rPr>
                <w:rFonts w:ascii="Arial" w:hAnsi="Arial" w:cs="Arial"/>
                <w:sz w:val="24"/>
                <w:szCs w:val="24"/>
              </w:rPr>
              <w:t>Name of Institution:</w:t>
            </w:r>
          </w:p>
        </w:tc>
        <w:tc>
          <w:tcPr>
            <w:tcW w:w="5619" w:type="dxa"/>
            <w:hideMark/>
          </w:tcPr>
          <w:p w14:paraId="55C04B8B"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1D04E503" w14:textId="77777777" w:rsidTr="00E4684A">
        <w:trPr>
          <w:trHeight w:val="476"/>
        </w:trPr>
        <w:tc>
          <w:tcPr>
            <w:tcW w:w="4105" w:type="dxa"/>
            <w:hideMark/>
          </w:tcPr>
          <w:p w14:paraId="38A8D537"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Name of Head of Covered Entity:</w:t>
            </w:r>
            <w:r w:rsidRPr="00E4684A">
              <w:rPr>
                <w:rFonts w:ascii="Arial" w:hAnsi="Arial" w:cs="Arial"/>
                <w:sz w:val="24"/>
                <w:szCs w:val="24"/>
              </w:rPr>
              <w:tab/>
            </w:r>
          </w:p>
        </w:tc>
        <w:tc>
          <w:tcPr>
            <w:tcW w:w="5619" w:type="dxa"/>
            <w:hideMark/>
          </w:tcPr>
          <w:p w14:paraId="40086484"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7ED77324" w14:textId="77777777" w:rsidTr="00E4684A">
        <w:trPr>
          <w:trHeight w:val="465"/>
        </w:trPr>
        <w:tc>
          <w:tcPr>
            <w:tcW w:w="4105" w:type="dxa"/>
            <w:hideMark/>
          </w:tcPr>
          <w:p w14:paraId="5FD25B63"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Designation of Head of Covered Entity:</w:t>
            </w:r>
          </w:p>
        </w:tc>
        <w:tc>
          <w:tcPr>
            <w:tcW w:w="5619" w:type="dxa"/>
            <w:hideMark/>
          </w:tcPr>
          <w:p w14:paraId="2408C0C1"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4D55B657" w14:textId="77777777" w:rsidTr="00E4684A">
        <w:trPr>
          <w:trHeight w:val="476"/>
        </w:trPr>
        <w:tc>
          <w:tcPr>
            <w:tcW w:w="4105" w:type="dxa"/>
            <w:hideMark/>
          </w:tcPr>
          <w:p w14:paraId="2A6933C6"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Signature:</w:t>
            </w:r>
            <w:r w:rsidRPr="00E4684A">
              <w:rPr>
                <w:rFonts w:ascii="Arial" w:hAnsi="Arial" w:cs="Arial"/>
                <w:sz w:val="24"/>
                <w:szCs w:val="24"/>
              </w:rPr>
              <w:tab/>
            </w:r>
          </w:p>
        </w:tc>
        <w:tc>
          <w:tcPr>
            <w:tcW w:w="5619" w:type="dxa"/>
            <w:hideMark/>
          </w:tcPr>
          <w:p w14:paraId="20F40AF9"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0CC1CDAD" w14:textId="77777777" w:rsidTr="00E4684A">
        <w:trPr>
          <w:trHeight w:val="476"/>
        </w:trPr>
        <w:tc>
          <w:tcPr>
            <w:tcW w:w="4105" w:type="dxa"/>
            <w:hideMark/>
          </w:tcPr>
          <w:p w14:paraId="6C41172C"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Date:</w:t>
            </w:r>
            <w:r w:rsidRPr="00E4684A">
              <w:rPr>
                <w:rFonts w:ascii="Arial" w:hAnsi="Arial" w:cs="Arial"/>
                <w:sz w:val="24"/>
                <w:szCs w:val="24"/>
              </w:rPr>
              <w:tab/>
            </w:r>
          </w:p>
        </w:tc>
        <w:tc>
          <w:tcPr>
            <w:tcW w:w="5619" w:type="dxa"/>
            <w:hideMark/>
          </w:tcPr>
          <w:p w14:paraId="1822DE96"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bl>
    <w:p w14:paraId="01FC2DA2" w14:textId="77777777" w:rsidR="00E4684A" w:rsidRPr="00E4684A" w:rsidRDefault="00E4684A" w:rsidP="00E4684A">
      <w:pPr>
        <w:rPr>
          <w:rFonts w:ascii="Arial" w:hAnsi="Arial" w:cs="Arial"/>
          <w:sz w:val="24"/>
          <w:szCs w:val="24"/>
        </w:rPr>
      </w:pPr>
    </w:p>
    <w:p w14:paraId="426F53C7" w14:textId="77777777" w:rsidR="00E4684A" w:rsidRPr="00E4684A" w:rsidRDefault="00E4684A" w:rsidP="00E4684A">
      <w:pPr>
        <w:rPr>
          <w:rFonts w:ascii="Arial" w:hAnsi="Arial" w:cs="Arial"/>
          <w:i/>
          <w:sz w:val="24"/>
          <w:szCs w:val="24"/>
        </w:rPr>
      </w:pPr>
      <w:r w:rsidRPr="00E4684A">
        <w:rPr>
          <w:rFonts w:ascii="Arial" w:hAnsi="Arial" w:cs="Arial"/>
          <w:sz w:val="24"/>
          <w:szCs w:val="24"/>
        </w:rPr>
        <w:t xml:space="preserve">Endorsed by Sector Minister, Ministry of </w:t>
      </w:r>
      <w:r w:rsidRPr="00E4684A">
        <w:rPr>
          <w:rFonts w:ascii="Arial" w:hAnsi="Arial" w:cs="Arial"/>
          <w:i/>
          <w:sz w:val="24"/>
          <w:szCs w:val="24"/>
        </w:rPr>
        <w:t>[</w:t>
      </w:r>
      <w:r w:rsidRPr="00E4684A">
        <w:rPr>
          <w:rFonts w:ascii="Arial" w:hAnsi="Arial" w:cs="Arial"/>
          <w:i/>
          <w:sz w:val="24"/>
          <w:szCs w:val="24"/>
          <w:highlight w:val="yellow"/>
        </w:rPr>
        <w:t>NAME OF MINISTRY</w:t>
      </w:r>
      <w:r w:rsidRPr="00E4684A">
        <w:rPr>
          <w:rFonts w:ascii="Arial" w:hAnsi="Arial" w:cs="Arial"/>
          <w:i/>
          <w:sz w:val="24"/>
          <w:szCs w:val="24"/>
        </w:rPr>
        <w:t>]</w:t>
      </w:r>
    </w:p>
    <w:p w14:paraId="43EDCE6A" w14:textId="77777777" w:rsidR="00E4684A" w:rsidRPr="00E4684A" w:rsidRDefault="00E4684A" w:rsidP="00E4684A">
      <w:pPr>
        <w:rPr>
          <w:rFonts w:ascii="Arial" w:hAnsi="Arial" w:cs="Arial"/>
          <w:sz w:val="24"/>
          <w:szCs w:val="24"/>
        </w:rPr>
      </w:pPr>
    </w:p>
    <w:tbl>
      <w:tblPr>
        <w:tblStyle w:val="TableGrid"/>
        <w:tblW w:w="10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2"/>
        <w:gridCol w:w="6177"/>
      </w:tblGrid>
      <w:tr w:rsidR="00E4684A" w:rsidRPr="00E4684A" w14:paraId="02742AED" w14:textId="77777777" w:rsidTr="00E4684A">
        <w:trPr>
          <w:trHeight w:val="518"/>
        </w:trPr>
        <w:tc>
          <w:tcPr>
            <w:tcW w:w="3942" w:type="dxa"/>
            <w:hideMark/>
          </w:tcPr>
          <w:p w14:paraId="1514902D"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Name of Minister:</w:t>
            </w:r>
          </w:p>
        </w:tc>
        <w:tc>
          <w:tcPr>
            <w:tcW w:w="6177" w:type="dxa"/>
            <w:hideMark/>
          </w:tcPr>
          <w:p w14:paraId="50EBD5C1"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5AC9501D" w14:textId="77777777" w:rsidTr="00E4684A">
        <w:trPr>
          <w:trHeight w:val="518"/>
        </w:trPr>
        <w:tc>
          <w:tcPr>
            <w:tcW w:w="3942" w:type="dxa"/>
            <w:hideMark/>
          </w:tcPr>
          <w:p w14:paraId="3D9F8975"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Designation:</w:t>
            </w:r>
          </w:p>
        </w:tc>
        <w:tc>
          <w:tcPr>
            <w:tcW w:w="6177" w:type="dxa"/>
            <w:hideMark/>
          </w:tcPr>
          <w:p w14:paraId="2C6932A9"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65650CA8" w14:textId="77777777" w:rsidTr="00E4684A">
        <w:trPr>
          <w:trHeight w:val="506"/>
        </w:trPr>
        <w:tc>
          <w:tcPr>
            <w:tcW w:w="3942" w:type="dxa"/>
            <w:hideMark/>
          </w:tcPr>
          <w:p w14:paraId="781356C0"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Signature:</w:t>
            </w:r>
          </w:p>
        </w:tc>
        <w:tc>
          <w:tcPr>
            <w:tcW w:w="6177" w:type="dxa"/>
            <w:hideMark/>
          </w:tcPr>
          <w:p w14:paraId="18F40B5F"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r w:rsidR="00E4684A" w:rsidRPr="00E4684A" w14:paraId="1C6E9EEA" w14:textId="77777777" w:rsidTr="00E4684A">
        <w:trPr>
          <w:trHeight w:val="518"/>
        </w:trPr>
        <w:tc>
          <w:tcPr>
            <w:tcW w:w="3942" w:type="dxa"/>
            <w:hideMark/>
          </w:tcPr>
          <w:p w14:paraId="70A37E5E"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Date:</w:t>
            </w:r>
          </w:p>
        </w:tc>
        <w:tc>
          <w:tcPr>
            <w:tcW w:w="6177" w:type="dxa"/>
            <w:hideMark/>
          </w:tcPr>
          <w:p w14:paraId="4B33C738" w14:textId="77777777" w:rsidR="00E4684A" w:rsidRPr="00E4684A" w:rsidRDefault="00E4684A" w:rsidP="00E4684A">
            <w:pPr>
              <w:spacing w:after="160" w:line="259" w:lineRule="auto"/>
              <w:rPr>
                <w:rFonts w:ascii="Arial" w:hAnsi="Arial" w:cs="Arial"/>
                <w:sz w:val="24"/>
                <w:szCs w:val="24"/>
              </w:rPr>
            </w:pPr>
            <w:r w:rsidRPr="00E4684A">
              <w:rPr>
                <w:rFonts w:ascii="Arial" w:hAnsi="Arial" w:cs="Arial"/>
                <w:sz w:val="24"/>
                <w:szCs w:val="24"/>
              </w:rPr>
              <w:t>………………………………………………………………</w:t>
            </w:r>
          </w:p>
        </w:tc>
      </w:tr>
    </w:tbl>
    <w:p w14:paraId="508B3B1A" w14:textId="77777777" w:rsidR="00E4684A" w:rsidRPr="00E4684A" w:rsidRDefault="00E4684A" w:rsidP="00247DE6">
      <w:pPr>
        <w:rPr>
          <w:rFonts w:ascii="Arial" w:hAnsi="Arial" w:cs="Arial"/>
          <w:sz w:val="24"/>
          <w:szCs w:val="24"/>
        </w:rPr>
      </w:pPr>
    </w:p>
    <w:p w14:paraId="21E6E888" w14:textId="77777777" w:rsidR="00247DE6" w:rsidRPr="00247DE6" w:rsidRDefault="00247DE6" w:rsidP="00247DE6"/>
    <w:p w14:paraId="6FCB883A" w14:textId="77777777" w:rsidR="00247DE6" w:rsidRPr="00247DE6" w:rsidRDefault="00247DE6" w:rsidP="00247DE6">
      <w:pPr>
        <w:rPr>
          <w:rFonts w:ascii="Arial" w:hAnsi="Arial" w:cs="Arial"/>
          <w:sz w:val="24"/>
          <w:szCs w:val="24"/>
        </w:rPr>
      </w:pPr>
    </w:p>
    <w:p w14:paraId="1BEE6179" w14:textId="77777777" w:rsidR="00247DE6" w:rsidRPr="00247DE6" w:rsidRDefault="00247DE6" w:rsidP="00247DE6"/>
    <w:p w14:paraId="00285A7C" w14:textId="77777777" w:rsidR="00247DE6" w:rsidRPr="00247DE6" w:rsidRDefault="00247DE6" w:rsidP="00247DE6"/>
    <w:p w14:paraId="06708DC0" w14:textId="73BF0DC8" w:rsidR="00247DE6" w:rsidRDefault="00247DE6" w:rsidP="009E48FF"/>
    <w:p w14:paraId="5C647E79" w14:textId="77777777" w:rsidR="00F1224B" w:rsidRDefault="00F1224B" w:rsidP="009E48FF"/>
    <w:p w14:paraId="4D171B38" w14:textId="77777777" w:rsidR="00F1224B" w:rsidRDefault="00F1224B" w:rsidP="009E48FF"/>
    <w:p w14:paraId="5631DD4D" w14:textId="77777777" w:rsidR="00F1224B" w:rsidRDefault="00F1224B" w:rsidP="009E48FF"/>
    <w:p w14:paraId="75FA6BD7" w14:textId="77777777" w:rsidR="00F1224B" w:rsidRDefault="00F1224B" w:rsidP="009E48FF"/>
    <w:p w14:paraId="045412D6" w14:textId="77777777" w:rsidR="00F1224B" w:rsidRDefault="00F1224B" w:rsidP="009E48FF"/>
    <w:p w14:paraId="07416DBB" w14:textId="77777777" w:rsidR="00F1224B" w:rsidRDefault="00F1224B" w:rsidP="009E48FF"/>
    <w:p w14:paraId="590FA27A" w14:textId="77777777" w:rsidR="00F1224B" w:rsidRDefault="00F1224B" w:rsidP="009E48FF"/>
    <w:p w14:paraId="6BD570FA" w14:textId="77777777" w:rsidR="00F1224B" w:rsidRDefault="00F1224B" w:rsidP="009E48FF"/>
    <w:p w14:paraId="44BFCC0D" w14:textId="77777777" w:rsidR="00F1224B" w:rsidRDefault="00F1224B" w:rsidP="009E48FF"/>
    <w:p w14:paraId="570398C2" w14:textId="77777777" w:rsidR="00F1224B" w:rsidRDefault="00F1224B" w:rsidP="009E48FF"/>
    <w:p w14:paraId="6EA8C524" w14:textId="77777777" w:rsidR="00F1224B" w:rsidRDefault="00F1224B" w:rsidP="00F1224B">
      <w:pPr>
        <w:pStyle w:val="Heading1"/>
        <w:rPr>
          <w:rFonts w:ascii="Arial" w:hAnsi="Arial" w:cs="Arial"/>
          <w:b/>
          <w:bCs/>
          <w:sz w:val="28"/>
          <w:szCs w:val="28"/>
        </w:rPr>
        <w:sectPr w:rsidR="00F1224B" w:rsidSect="00032C52">
          <w:pgSz w:w="11906" w:h="16838"/>
          <w:pgMar w:top="1440" w:right="1440" w:bottom="1440" w:left="1440" w:header="706" w:footer="706" w:gutter="0"/>
          <w:cols w:space="708"/>
          <w:docGrid w:linePitch="360"/>
        </w:sectPr>
      </w:pPr>
    </w:p>
    <w:p w14:paraId="16150A31" w14:textId="2E6C24CB" w:rsidR="00F1224B" w:rsidRPr="0067525B" w:rsidRDefault="00661195" w:rsidP="00F1224B">
      <w:pPr>
        <w:pStyle w:val="Heading1"/>
        <w:rPr>
          <w:rFonts w:ascii="Arial" w:hAnsi="Arial" w:cs="Arial"/>
          <w:b/>
          <w:bCs/>
          <w:sz w:val="24"/>
          <w:szCs w:val="24"/>
        </w:rPr>
      </w:pPr>
      <w:bookmarkStart w:id="44" w:name="_Toc197064883"/>
      <w:r>
        <w:rPr>
          <w:rFonts w:ascii="Arial" w:hAnsi="Arial" w:cs="Arial"/>
          <w:b/>
          <w:bCs/>
          <w:sz w:val="24"/>
          <w:szCs w:val="24"/>
        </w:rPr>
        <w:lastRenderedPageBreak/>
        <w:t>11</w:t>
      </w:r>
      <w:r w:rsidR="00F1224B" w:rsidRPr="0067525B">
        <w:rPr>
          <w:rFonts w:ascii="Arial" w:hAnsi="Arial" w:cs="Arial"/>
          <w:b/>
          <w:bCs/>
          <w:sz w:val="24"/>
          <w:szCs w:val="24"/>
        </w:rPr>
        <w:t>. Appendices</w:t>
      </w:r>
      <w:bookmarkEnd w:id="44"/>
      <w:r w:rsidR="00F1224B" w:rsidRPr="0067525B">
        <w:rPr>
          <w:rFonts w:ascii="Arial" w:hAnsi="Arial" w:cs="Arial"/>
          <w:b/>
          <w:bCs/>
          <w:sz w:val="24"/>
          <w:szCs w:val="24"/>
        </w:rPr>
        <w:t xml:space="preserve"> </w:t>
      </w:r>
    </w:p>
    <w:p w14:paraId="76204D96" w14:textId="0CAF8439" w:rsidR="001A2EB9" w:rsidRDefault="00F1224B" w:rsidP="00C0241B">
      <w:pPr>
        <w:pStyle w:val="Heading1"/>
        <w:jc w:val="both"/>
        <w:rPr>
          <w:rFonts w:ascii="Arial" w:hAnsi="Arial" w:cs="Arial"/>
          <w:b/>
          <w:bCs/>
          <w:sz w:val="24"/>
          <w:szCs w:val="24"/>
        </w:rPr>
      </w:pPr>
      <w:bookmarkStart w:id="45" w:name="_Toc181179653"/>
      <w:bookmarkStart w:id="46" w:name="_Toc197064884"/>
      <w:r w:rsidRPr="00F1224B">
        <w:rPr>
          <w:rFonts w:ascii="Arial" w:hAnsi="Arial" w:cs="Arial"/>
          <w:b/>
          <w:bCs/>
          <w:sz w:val="24"/>
          <w:szCs w:val="24"/>
        </w:rPr>
        <w:t xml:space="preserve">Appendix 1: </w:t>
      </w:r>
      <w:bookmarkEnd w:id="45"/>
      <w:r w:rsidR="00C0241B" w:rsidRPr="0067525B">
        <w:rPr>
          <w:rFonts w:ascii="Arial" w:hAnsi="Arial" w:cs="Arial"/>
          <w:b/>
          <w:bCs/>
          <w:sz w:val="24"/>
          <w:szCs w:val="24"/>
        </w:rPr>
        <w:t>Status of Implementation of Recommendations Contained in</w:t>
      </w:r>
      <w:r w:rsidR="00FD636C">
        <w:rPr>
          <w:rFonts w:ascii="Arial" w:hAnsi="Arial" w:cs="Arial"/>
          <w:b/>
          <w:bCs/>
          <w:sz w:val="24"/>
          <w:szCs w:val="24"/>
        </w:rPr>
        <w:t xml:space="preserve"> the</w:t>
      </w:r>
      <w:r w:rsidR="00C0241B" w:rsidRPr="0067525B">
        <w:rPr>
          <w:rFonts w:ascii="Arial" w:hAnsi="Arial" w:cs="Arial"/>
          <w:b/>
          <w:bCs/>
          <w:sz w:val="24"/>
          <w:szCs w:val="24"/>
        </w:rPr>
        <w:t xml:space="preserve"> </w:t>
      </w:r>
      <w:r w:rsidR="00C0241B">
        <w:rPr>
          <w:rFonts w:ascii="Arial" w:hAnsi="Arial" w:cs="Arial"/>
          <w:b/>
          <w:bCs/>
          <w:sz w:val="24"/>
          <w:szCs w:val="24"/>
        </w:rPr>
        <w:t xml:space="preserve">Internal </w:t>
      </w:r>
      <w:r w:rsidR="00C0241B" w:rsidRPr="0067525B">
        <w:rPr>
          <w:rFonts w:ascii="Arial" w:hAnsi="Arial" w:cs="Arial"/>
          <w:b/>
          <w:bCs/>
          <w:sz w:val="24"/>
          <w:szCs w:val="24"/>
        </w:rPr>
        <w:t xml:space="preserve">Auditor’s </w:t>
      </w:r>
      <w:r w:rsidR="00C0241B">
        <w:rPr>
          <w:rFonts w:ascii="Arial" w:hAnsi="Arial" w:cs="Arial"/>
          <w:b/>
          <w:bCs/>
          <w:sz w:val="24"/>
          <w:szCs w:val="24"/>
        </w:rPr>
        <w:t>Report</w:t>
      </w:r>
      <w:bookmarkEnd w:id="46"/>
    </w:p>
    <w:p w14:paraId="2375AD67" w14:textId="77777777" w:rsidR="00C0241B" w:rsidRPr="00C0241B" w:rsidRDefault="00C0241B" w:rsidP="00C0241B"/>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260"/>
        <w:gridCol w:w="990"/>
        <w:gridCol w:w="1170"/>
        <w:gridCol w:w="1080"/>
        <w:gridCol w:w="1350"/>
        <w:gridCol w:w="990"/>
        <w:gridCol w:w="1350"/>
        <w:gridCol w:w="1620"/>
        <w:gridCol w:w="1710"/>
        <w:gridCol w:w="1170"/>
        <w:gridCol w:w="1620"/>
      </w:tblGrid>
      <w:tr w:rsidR="001A2EB9" w:rsidRPr="004F73EF" w14:paraId="60AD75A1" w14:textId="77777777" w:rsidTr="001A2EB9">
        <w:trPr>
          <w:trHeight w:val="154"/>
          <w:jc w:val="center"/>
        </w:trPr>
        <w:tc>
          <w:tcPr>
            <w:tcW w:w="16290" w:type="dxa"/>
            <w:gridSpan w:val="13"/>
          </w:tcPr>
          <w:p w14:paraId="504D7917" w14:textId="77777777" w:rsidR="001A2EB9" w:rsidRPr="004F73EF" w:rsidRDefault="001A2EB9" w:rsidP="00B42729">
            <w:pPr>
              <w:spacing w:after="0"/>
              <w:jc w:val="center"/>
            </w:pPr>
            <w:r w:rsidRPr="004F73EF">
              <w:rPr>
                <w:b/>
                <w:bCs/>
              </w:rPr>
              <w:t xml:space="preserve">NAME OF PUBLIC INSTITUTION: (e.g., </w:t>
            </w:r>
            <w:r w:rsidRPr="00C0241B">
              <w:rPr>
                <w:b/>
                <w:bCs/>
                <w:highlight w:val="yellow"/>
              </w:rPr>
              <w:t>MINISTRY OF XXX</w:t>
            </w:r>
            <w:r w:rsidRPr="004F73EF">
              <w:rPr>
                <w:b/>
                <w:bCs/>
              </w:rPr>
              <w:t>)</w:t>
            </w:r>
          </w:p>
          <w:p w14:paraId="472B3C19" w14:textId="77777777" w:rsidR="001A2EB9" w:rsidRPr="004F73EF" w:rsidRDefault="001A2EB9" w:rsidP="00B42729">
            <w:pPr>
              <w:spacing w:after="0"/>
              <w:jc w:val="center"/>
            </w:pPr>
            <w:r w:rsidRPr="004F73EF">
              <w:rPr>
                <w:b/>
                <w:bCs/>
              </w:rPr>
              <w:t>PERIOD: JANUARY 20XX TO DECEMBER 20XX</w:t>
            </w:r>
          </w:p>
        </w:tc>
      </w:tr>
      <w:tr w:rsidR="001A2EB9" w:rsidRPr="004F73EF" w14:paraId="4E66716D" w14:textId="77777777" w:rsidTr="001A2EB9">
        <w:trPr>
          <w:trHeight w:val="154"/>
          <w:jc w:val="center"/>
        </w:trPr>
        <w:tc>
          <w:tcPr>
            <w:tcW w:w="16290" w:type="dxa"/>
            <w:gridSpan w:val="13"/>
          </w:tcPr>
          <w:p w14:paraId="79868690" w14:textId="492EBD46" w:rsidR="001A2EB9" w:rsidRPr="004F73EF" w:rsidRDefault="001A2EB9" w:rsidP="00B42729">
            <w:pPr>
              <w:spacing w:after="0"/>
            </w:pPr>
            <w:r w:rsidRPr="004F73EF">
              <w:rPr>
                <w:b/>
                <w:bCs/>
              </w:rPr>
              <w:t xml:space="preserve">REPORT TYPE: Internal Recommendation </w:t>
            </w:r>
            <w:r>
              <w:rPr>
                <w:b/>
                <w:bCs/>
              </w:rPr>
              <w:t xml:space="preserve">               </w:t>
            </w:r>
            <w:r w:rsidR="00C0241B">
              <w:rPr>
                <w:b/>
                <w:bCs/>
              </w:rPr>
              <w:t xml:space="preserve">                                                                     </w:t>
            </w:r>
            <w:r>
              <w:rPr>
                <w:b/>
                <w:bCs/>
              </w:rPr>
              <w:t xml:space="preserve"> </w:t>
            </w:r>
            <w:r w:rsidRPr="004F73EF">
              <w:rPr>
                <w:b/>
                <w:bCs/>
              </w:rPr>
              <w:t>NAME OF AUDIT</w:t>
            </w:r>
            <w:r w:rsidRPr="00C0241B">
              <w:rPr>
                <w:b/>
                <w:bCs/>
                <w:highlight w:val="yellow"/>
              </w:rPr>
              <w:t>: Procurement and Stores Management Audit</w:t>
            </w:r>
            <w:r w:rsidRPr="004F73EF">
              <w:rPr>
                <w:b/>
                <w:bCs/>
              </w:rPr>
              <w:t xml:space="preserve"> </w:t>
            </w:r>
          </w:p>
          <w:p w14:paraId="38E543CA" w14:textId="77777777" w:rsidR="001A2EB9" w:rsidRPr="004F73EF" w:rsidRDefault="001A2EB9" w:rsidP="00B42729">
            <w:pPr>
              <w:spacing w:after="0"/>
              <w:rPr>
                <w:b/>
                <w:bCs/>
              </w:rPr>
            </w:pPr>
            <w:r>
              <w:t xml:space="preserve">                                                                                                                                                                  </w:t>
            </w:r>
            <w:r w:rsidRPr="004F73EF">
              <w:rPr>
                <w:b/>
                <w:bCs/>
              </w:rPr>
              <w:t xml:space="preserve">Date: </w:t>
            </w:r>
          </w:p>
        </w:tc>
      </w:tr>
      <w:tr w:rsidR="001A2EB9" w:rsidRPr="004F73EF" w14:paraId="6EF5EA9D" w14:textId="77777777" w:rsidTr="001A2EB9">
        <w:trPr>
          <w:trHeight w:val="108"/>
          <w:jc w:val="center"/>
        </w:trPr>
        <w:tc>
          <w:tcPr>
            <w:tcW w:w="5400" w:type="dxa"/>
            <w:gridSpan w:val="5"/>
          </w:tcPr>
          <w:p w14:paraId="4B1A42A8" w14:textId="77777777" w:rsidR="001A2EB9" w:rsidRPr="004F73EF" w:rsidRDefault="001A2EB9" w:rsidP="00B42729"/>
        </w:tc>
        <w:tc>
          <w:tcPr>
            <w:tcW w:w="4770" w:type="dxa"/>
            <w:gridSpan w:val="4"/>
          </w:tcPr>
          <w:p w14:paraId="497BFBA0" w14:textId="77777777" w:rsidR="001A2EB9" w:rsidRPr="004F73EF" w:rsidRDefault="001A2EB9" w:rsidP="00B42729">
            <w:pPr>
              <w:spacing w:after="0"/>
              <w:jc w:val="center"/>
            </w:pPr>
            <w:r w:rsidRPr="004F73EF">
              <w:rPr>
                <w:b/>
                <w:bCs/>
              </w:rPr>
              <w:t>Management Commitment Established</w:t>
            </w:r>
          </w:p>
        </w:tc>
        <w:tc>
          <w:tcPr>
            <w:tcW w:w="6120" w:type="dxa"/>
            <w:gridSpan w:val="4"/>
          </w:tcPr>
          <w:p w14:paraId="347105BD" w14:textId="77777777" w:rsidR="001A2EB9" w:rsidRPr="004F73EF" w:rsidRDefault="001A2EB9" w:rsidP="00B42729">
            <w:pPr>
              <w:jc w:val="center"/>
            </w:pPr>
            <w:r w:rsidRPr="004F73EF">
              <w:rPr>
                <w:b/>
                <w:bCs/>
              </w:rPr>
              <w:t>Remedial Action Taken</w:t>
            </w:r>
          </w:p>
        </w:tc>
      </w:tr>
      <w:tr w:rsidR="001A2EB9" w:rsidRPr="004F73EF" w14:paraId="18A5C506" w14:textId="77777777" w:rsidTr="001A2EB9">
        <w:trPr>
          <w:trHeight w:val="599"/>
          <w:jc w:val="center"/>
        </w:trPr>
        <w:tc>
          <w:tcPr>
            <w:tcW w:w="720" w:type="dxa"/>
          </w:tcPr>
          <w:p w14:paraId="6B3689C2" w14:textId="77777777" w:rsidR="001A2EB9" w:rsidRPr="004F73EF" w:rsidRDefault="001A2EB9" w:rsidP="00B42729">
            <w:pPr>
              <w:spacing w:after="0"/>
            </w:pPr>
            <w:r w:rsidRPr="004F73EF">
              <w:rPr>
                <w:b/>
                <w:bCs/>
              </w:rPr>
              <w:t xml:space="preserve">Ref. No. </w:t>
            </w:r>
          </w:p>
        </w:tc>
        <w:tc>
          <w:tcPr>
            <w:tcW w:w="1260" w:type="dxa"/>
          </w:tcPr>
          <w:p w14:paraId="264FDA14" w14:textId="77777777" w:rsidR="001A2EB9" w:rsidRPr="004F73EF" w:rsidRDefault="001A2EB9" w:rsidP="00B42729">
            <w:pPr>
              <w:spacing w:after="0"/>
            </w:pPr>
            <w:r w:rsidRPr="004F73EF">
              <w:rPr>
                <w:b/>
                <w:bCs/>
              </w:rPr>
              <w:t xml:space="preserve">(a) Category of Audit finding </w:t>
            </w:r>
          </w:p>
          <w:p w14:paraId="606DFBD1" w14:textId="77777777" w:rsidR="001A2EB9" w:rsidRPr="004F73EF" w:rsidRDefault="001A2EB9"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1260" w:type="dxa"/>
          </w:tcPr>
          <w:p w14:paraId="766276DC" w14:textId="77777777" w:rsidR="001A2EB9" w:rsidRPr="004F73EF" w:rsidRDefault="001A2EB9" w:rsidP="00B42729">
            <w:pPr>
              <w:spacing w:after="0"/>
            </w:pPr>
            <w:r w:rsidRPr="004F73EF">
              <w:rPr>
                <w:b/>
                <w:bCs/>
              </w:rPr>
              <w:t xml:space="preserve">(b) Title/short description of the audit finding </w:t>
            </w:r>
          </w:p>
          <w:p w14:paraId="3A76D261" w14:textId="77777777" w:rsidR="001A2EB9" w:rsidRPr="004F73EF" w:rsidRDefault="001A2EB9"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990" w:type="dxa"/>
          </w:tcPr>
          <w:p w14:paraId="7B71A1D6" w14:textId="77777777" w:rsidR="001A2EB9" w:rsidRPr="004F73EF" w:rsidRDefault="001A2EB9" w:rsidP="00B42729">
            <w:pPr>
              <w:spacing w:after="0"/>
            </w:pPr>
            <w:r w:rsidRPr="004F73EF">
              <w:rPr>
                <w:b/>
                <w:bCs/>
              </w:rPr>
              <w:t xml:space="preserve">(c) Amount (GH¢) (if applicable) </w:t>
            </w:r>
          </w:p>
        </w:tc>
        <w:tc>
          <w:tcPr>
            <w:tcW w:w="1170" w:type="dxa"/>
          </w:tcPr>
          <w:p w14:paraId="515A7D56" w14:textId="77777777" w:rsidR="001A2EB9" w:rsidRPr="004F73EF" w:rsidRDefault="001A2EB9" w:rsidP="00B42729">
            <w:pPr>
              <w:spacing w:after="0"/>
            </w:pPr>
            <w:r w:rsidRPr="004F73EF">
              <w:rPr>
                <w:b/>
                <w:bCs/>
              </w:rPr>
              <w:t xml:space="preserve">(d) Auditors Recommendation </w:t>
            </w:r>
          </w:p>
        </w:tc>
        <w:tc>
          <w:tcPr>
            <w:tcW w:w="1080" w:type="dxa"/>
          </w:tcPr>
          <w:p w14:paraId="178729FB" w14:textId="77777777" w:rsidR="001A2EB9" w:rsidRPr="004F73EF" w:rsidRDefault="001A2EB9" w:rsidP="00B42729">
            <w:pPr>
              <w:spacing w:after="0"/>
            </w:pPr>
            <w:r w:rsidRPr="004F73EF">
              <w:rPr>
                <w:b/>
                <w:bCs/>
              </w:rPr>
              <w:t xml:space="preserve">(e) Category of audit Recommendation </w:t>
            </w:r>
          </w:p>
        </w:tc>
        <w:tc>
          <w:tcPr>
            <w:tcW w:w="1350" w:type="dxa"/>
          </w:tcPr>
          <w:p w14:paraId="37623E94" w14:textId="77777777" w:rsidR="001A2EB9" w:rsidRPr="004F73EF" w:rsidRDefault="001A2EB9" w:rsidP="00B42729">
            <w:pPr>
              <w:spacing w:after="0"/>
            </w:pPr>
            <w:r w:rsidRPr="004F73EF">
              <w:rPr>
                <w:b/>
                <w:bCs/>
              </w:rPr>
              <w:t xml:space="preserve">(f) </w:t>
            </w:r>
          </w:p>
          <w:p w14:paraId="4F0776AD" w14:textId="77777777" w:rsidR="001A2EB9" w:rsidRPr="004F73EF" w:rsidRDefault="001A2EB9" w:rsidP="00B42729">
            <w:pPr>
              <w:spacing w:after="0"/>
            </w:pPr>
            <w:r w:rsidRPr="004F73EF">
              <w:rPr>
                <w:b/>
                <w:bCs/>
              </w:rPr>
              <w:t xml:space="preserve">Management action </w:t>
            </w:r>
          </w:p>
        </w:tc>
        <w:tc>
          <w:tcPr>
            <w:tcW w:w="990" w:type="dxa"/>
          </w:tcPr>
          <w:p w14:paraId="6C60AC8D" w14:textId="77777777" w:rsidR="001A2EB9" w:rsidRPr="004F73EF" w:rsidRDefault="001A2EB9" w:rsidP="00B42729">
            <w:pPr>
              <w:spacing w:after="0"/>
            </w:pPr>
            <w:r w:rsidRPr="004F73EF">
              <w:rPr>
                <w:b/>
                <w:bCs/>
              </w:rPr>
              <w:t xml:space="preserve">(g) Timeline </w:t>
            </w:r>
          </w:p>
        </w:tc>
        <w:tc>
          <w:tcPr>
            <w:tcW w:w="1350" w:type="dxa"/>
          </w:tcPr>
          <w:p w14:paraId="53C89807" w14:textId="77777777" w:rsidR="001A2EB9" w:rsidRPr="004F73EF" w:rsidRDefault="001A2EB9" w:rsidP="00B42729">
            <w:pPr>
              <w:spacing w:after="0"/>
            </w:pPr>
            <w:r w:rsidRPr="004F73EF">
              <w:rPr>
                <w:b/>
                <w:bCs/>
              </w:rPr>
              <w:t>(</w:t>
            </w:r>
            <w:proofErr w:type="spellStart"/>
            <w:r w:rsidRPr="004F73EF">
              <w:rPr>
                <w:b/>
                <w:bCs/>
              </w:rPr>
              <w:t>i</w:t>
            </w:r>
            <w:proofErr w:type="spellEnd"/>
            <w:r w:rsidRPr="004F73EF">
              <w:rPr>
                <w:b/>
                <w:bCs/>
              </w:rPr>
              <w:t xml:space="preserve">) Responsible Officer (Designation of the person) </w:t>
            </w:r>
          </w:p>
        </w:tc>
        <w:tc>
          <w:tcPr>
            <w:tcW w:w="1620" w:type="dxa"/>
          </w:tcPr>
          <w:p w14:paraId="517D39A8" w14:textId="77777777" w:rsidR="001A2EB9" w:rsidRPr="004F73EF" w:rsidRDefault="001A2EB9" w:rsidP="00B42729">
            <w:pPr>
              <w:spacing w:after="0"/>
            </w:pPr>
            <w:r w:rsidRPr="004F73EF">
              <w:rPr>
                <w:b/>
                <w:bCs/>
              </w:rPr>
              <w:t xml:space="preserve">(J) Remedial Action Implemented (Evidence provided) and date </w:t>
            </w:r>
          </w:p>
        </w:tc>
        <w:tc>
          <w:tcPr>
            <w:tcW w:w="1710" w:type="dxa"/>
          </w:tcPr>
          <w:p w14:paraId="4C19B833" w14:textId="77777777" w:rsidR="001A2EB9" w:rsidRPr="004F73EF" w:rsidRDefault="001A2EB9" w:rsidP="00B42729">
            <w:pPr>
              <w:spacing w:after="0"/>
            </w:pPr>
            <w:r w:rsidRPr="004F73EF">
              <w:rPr>
                <w:b/>
                <w:bCs/>
              </w:rPr>
              <w:t xml:space="preserve">(k) Confirmation of evidence and date </w:t>
            </w:r>
          </w:p>
        </w:tc>
        <w:tc>
          <w:tcPr>
            <w:tcW w:w="1170" w:type="dxa"/>
          </w:tcPr>
          <w:p w14:paraId="11BC5206" w14:textId="77777777" w:rsidR="001A2EB9" w:rsidRPr="004F73EF" w:rsidRDefault="001A2EB9" w:rsidP="00B42729">
            <w:pPr>
              <w:spacing w:after="0"/>
            </w:pPr>
            <w:r w:rsidRPr="004F73EF">
              <w:rPr>
                <w:b/>
                <w:bCs/>
              </w:rPr>
              <w:t xml:space="preserve">(l) Amount recovered (GH¢) (where applicable) </w:t>
            </w:r>
          </w:p>
        </w:tc>
        <w:tc>
          <w:tcPr>
            <w:tcW w:w="1620" w:type="dxa"/>
          </w:tcPr>
          <w:p w14:paraId="00A36D53" w14:textId="77777777" w:rsidR="001A2EB9" w:rsidRPr="004F73EF" w:rsidRDefault="001A2EB9" w:rsidP="00B42729">
            <w:pPr>
              <w:spacing w:after="0"/>
            </w:pPr>
            <w:r w:rsidRPr="004F73EF">
              <w:rPr>
                <w:b/>
                <w:bCs/>
              </w:rPr>
              <w:t xml:space="preserve">Status of Implementation and Remarks (if any) </w:t>
            </w:r>
          </w:p>
        </w:tc>
      </w:tr>
      <w:tr w:rsidR="001A2EB9" w:rsidRPr="004F73EF" w14:paraId="0AAFE6B3" w14:textId="77777777" w:rsidTr="001A2EB9">
        <w:trPr>
          <w:trHeight w:val="919"/>
          <w:jc w:val="center"/>
        </w:trPr>
        <w:tc>
          <w:tcPr>
            <w:tcW w:w="720" w:type="dxa"/>
          </w:tcPr>
          <w:p w14:paraId="2A842FAE" w14:textId="77777777" w:rsidR="001A2EB9" w:rsidRPr="00140E51" w:rsidRDefault="001A2EB9" w:rsidP="00B42729">
            <w:pPr>
              <w:spacing w:after="0"/>
              <w:rPr>
                <w:color w:val="657C9C" w:themeColor="text2" w:themeTint="BF"/>
              </w:rPr>
            </w:pPr>
            <w:r w:rsidRPr="00140E51">
              <w:rPr>
                <w:i/>
                <w:iCs/>
                <w:color w:val="657C9C" w:themeColor="text2" w:themeTint="BF"/>
              </w:rPr>
              <w:t xml:space="preserve">1 </w:t>
            </w:r>
          </w:p>
        </w:tc>
        <w:tc>
          <w:tcPr>
            <w:tcW w:w="1260" w:type="dxa"/>
          </w:tcPr>
          <w:p w14:paraId="2C25E38B" w14:textId="77777777" w:rsidR="001A2EB9" w:rsidRPr="00140E51" w:rsidRDefault="001A2EB9" w:rsidP="00B42729">
            <w:pPr>
              <w:spacing w:after="0"/>
              <w:rPr>
                <w:color w:val="657C9C" w:themeColor="text2" w:themeTint="BF"/>
              </w:rPr>
            </w:pPr>
            <w:r w:rsidRPr="00140E51">
              <w:rPr>
                <w:i/>
                <w:iCs/>
                <w:color w:val="657C9C" w:themeColor="text2" w:themeTint="BF"/>
              </w:rPr>
              <w:t xml:space="preserve">Procurement Irregularity </w:t>
            </w:r>
          </w:p>
        </w:tc>
        <w:tc>
          <w:tcPr>
            <w:tcW w:w="1260" w:type="dxa"/>
          </w:tcPr>
          <w:p w14:paraId="4497059A" w14:textId="77777777" w:rsidR="001A2EB9" w:rsidRPr="00140E51" w:rsidRDefault="001A2EB9" w:rsidP="00B42729">
            <w:pPr>
              <w:spacing w:after="0"/>
              <w:rPr>
                <w:color w:val="657C9C" w:themeColor="text2" w:themeTint="BF"/>
              </w:rPr>
            </w:pPr>
            <w:r w:rsidRPr="00140E51">
              <w:rPr>
                <w:i/>
                <w:iCs/>
                <w:color w:val="657C9C" w:themeColor="text2" w:themeTint="BF"/>
              </w:rPr>
              <w:t xml:space="preserve">Composition of the Entity Tender Committee not consistent with law </w:t>
            </w:r>
          </w:p>
        </w:tc>
        <w:tc>
          <w:tcPr>
            <w:tcW w:w="990" w:type="dxa"/>
          </w:tcPr>
          <w:p w14:paraId="70BECCAE" w14:textId="77777777" w:rsidR="001A2EB9" w:rsidRPr="00140E51" w:rsidRDefault="001A2EB9" w:rsidP="00B42729">
            <w:pPr>
              <w:spacing w:after="0"/>
              <w:rPr>
                <w:color w:val="657C9C" w:themeColor="text2" w:themeTint="BF"/>
              </w:rPr>
            </w:pPr>
            <w:r w:rsidRPr="00140E51">
              <w:rPr>
                <w:i/>
                <w:iCs/>
                <w:color w:val="657C9C" w:themeColor="text2" w:themeTint="BF"/>
              </w:rPr>
              <w:t xml:space="preserve">GHS0.00 </w:t>
            </w:r>
          </w:p>
        </w:tc>
        <w:tc>
          <w:tcPr>
            <w:tcW w:w="1170" w:type="dxa"/>
          </w:tcPr>
          <w:p w14:paraId="62BF2EBD" w14:textId="77777777" w:rsidR="001A2EB9" w:rsidRPr="00140E51" w:rsidRDefault="001A2EB9" w:rsidP="00B42729">
            <w:pPr>
              <w:spacing w:after="0"/>
              <w:rPr>
                <w:color w:val="657C9C" w:themeColor="text2" w:themeTint="BF"/>
              </w:rPr>
            </w:pPr>
            <w:r w:rsidRPr="00140E51">
              <w:rPr>
                <w:i/>
                <w:iCs/>
                <w:color w:val="657C9C" w:themeColor="text2" w:themeTint="BF"/>
              </w:rPr>
              <w:t xml:space="preserve">The ETC should be reconstituted in compliance with the law </w:t>
            </w:r>
          </w:p>
        </w:tc>
        <w:tc>
          <w:tcPr>
            <w:tcW w:w="1080" w:type="dxa"/>
          </w:tcPr>
          <w:p w14:paraId="5B70E87E" w14:textId="77777777" w:rsidR="001A2EB9" w:rsidRPr="00140E51" w:rsidRDefault="001A2EB9" w:rsidP="00B42729">
            <w:pPr>
              <w:spacing w:after="0"/>
              <w:rPr>
                <w:color w:val="657C9C" w:themeColor="text2" w:themeTint="BF"/>
              </w:rPr>
            </w:pPr>
            <w:r w:rsidRPr="00140E51">
              <w:rPr>
                <w:i/>
                <w:iCs/>
                <w:color w:val="657C9C" w:themeColor="text2" w:themeTint="BF"/>
              </w:rPr>
              <w:t xml:space="preserve">Improvement of internal controls </w:t>
            </w:r>
          </w:p>
        </w:tc>
        <w:tc>
          <w:tcPr>
            <w:tcW w:w="1350" w:type="dxa"/>
          </w:tcPr>
          <w:p w14:paraId="15940FD4" w14:textId="77777777" w:rsidR="001A2EB9" w:rsidRPr="00140E51" w:rsidRDefault="001A2EB9" w:rsidP="00B42729">
            <w:pPr>
              <w:spacing w:after="0"/>
              <w:rPr>
                <w:i/>
                <w:iCs/>
                <w:color w:val="657C9C" w:themeColor="text2" w:themeTint="BF"/>
              </w:rPr>
            </w:pPr>
            <w:r w:rsidRPr="00140E51">
              <w:rPr>
                <w:i/>
                <w:iCs/>
                <w:color w:val="657C9C" w:themeColor="text2" w:themeTint="BF"/>
              </w:rPr>
              <w:t xml:space="preserve">Management will reconstitute the ETC to comply with PPA Act </w:t>
            </w:r>
          </w:p>
        </w:tc>
        <w:tc>
          <w:tcPr>
            <w:tcW w:w="990" w:type="dxa"/>
          </w:tcPr>
          <w:p w14:paraId="6C2FFAA0" w14:textId="77777777" w:rsidR="001A2EB9" w:rsidRPr="00140E51" w:rsidRDefault="001A2EB9" w:rsidP="00B42729">
            <w:pPr>
              <w:spacing w:after="0"/>
              <w:rPr>
                <w:color w:val="657C9C" w:themeColor="text2" w:themeTint="BF"/>
              </w:rPr>
            </w:pPr>
            <w:r w:rsidRPr="00140E51">
              <w:rPr>
                <w:i/>
                <w:iCs/>
                <w:color w:val="657C9C" w:themeColor="text2" w:themeTint="BF"/>
              </w:rPr>
              <w:t xml:space="preserve">Within 3 months (30th June 2021) </w:t>
            </w:r>
          </w:p>
        </w:tc>
        <w:tc>
          <w:tcPr>
            <w:tcW w:w="1350" w:type="dxa"/>
          </w:tcPr>
          <w:p w14:paraId="07AEB853" w14:textId="77777777" w:rsidR="001A2EB9" w:rsidRPr="00140E51" w:rsidRDefault="001A2EB9" w:rsidP="00B42729">
            <w:pPr>
              <w:spacing w:after="0"/>
              <w:rPr>
                <w:color w:val="657C9C" w:themeColor="text2" w:themeTint="BF"/>
              </w:rPr>
            </w:pPr>
            <w:r w:rsidRPr="00140E51">
              <w:rPr>
                <w:i/>
                <w:iCs/>
                <w:color w:val="657C9C" w:themeColor="text2" w:themeTint="BF"/>
              </w:rPr>
              <w:t xml:space="preserve">Head, Procurement Directorate </w:t>
            </w:r>
          </w:p>
        </w:tc>
        <w:tc>
          <w:tcPr>
            <w:tcW w:w="1620" w:type="dxa"/>
          </w:tcPr>
          <w:p w14:paraId="54E206B7" w14:textId="77777777" w:rsidR="001A2EB9" w:rsidRPr="00140E51" w:rsidRDefault="001A2EB9" w:rsidP="00B42729">
            <w:pPr>
              <w:spacing w:after="0"/>
              <w:rPr>
                <w:color w:val="657C9C" w:themeColor="text2" w:themeTint="BF"/>
              </w:rPr>
            </w:pPr>
            <w:r w:rsidRPr="00140E51">
              <w:rPr>
                <w:i/>
                <w:iCs/>
                <w:color w:val="657C9C" w:themeColor="text2" w:themeTint="BF"/>
              </w:rPr>
              <w:t xml:space="preserve">The ETC has per letter dated 1st July 2021 been reconstituted by Management </w:t>
            </w:r>
          </w:p>
        </w:tc>
        <w:tc>
          <w:tcPr>
            <w:tcW w:w="1710" w:type="dxa"/>
          </w:tcPr>
          <w:p w14:paraId="7E288E04" w14:textId="77777777" w:rsidR="001A2EB9" w:rsidRPr="00140E51" w:rsidRDefault="001A2EB9" w:rsidP="00B42729">
            <w:pPr>
              <w:spacing w:after="0"/>
              <w:rPr>
                <w:color w:val="657C9C" w:themeColor="text2" w:themeTint="BF"/>
              </w:rPr>
            </w:pPr>
            <w:r w:rsidRPr="00140E51">
              <w:rPr>
                <w:i/>
                <w:iCs/>
                <w:color w:val="657C9C" w:themeColor="text2" w:themeTint="BF"/>
              </w:rPr>
              <w:t xml:space="preserve">Evidence reviewed and confirmed by Internal Audit on 8th July 2021 </w:t>
            </w:r>
          </w:p>
        </w:tc>
        <w:tc>
          <w:tcPr>
            <w:tcW w:w="1170" w:type="dxa"/>
          </w:tcPr>
          <w:p w14:paraId="74DD3319" w14:textId="77777777" w:rsidR="001A2EB9" w:rsidRPr="00140E51" w:rsidRDefault="001A2EB9" w:rsidP="00B42729">
            <w:pPr>
              <w:spacing w:after="0"/>
              <w:rPr>
                <w:color w:val="657C9C" w:themeColor="text2" w:themeTint="BF"/>
              </w:rPr>
            </w:pPr>
            <w:r w:rsidRPr="00140E51">
              <w:rPr>
                <w:i/>
                <w:iCs/>
                <w:color w:val="657C9C" w:themeColor="text2" w:themeTint="BF"/>
              </w:rPr>
              <w:t xml:space="preserve">GHS0.00 </w:t>
            </w:r>
          </w:p>
        </w:tc>
        <w:tc>
          <w:tcPr>
            <w:tcW w:w="1620" w:type="dxa"/>
          </w:tcPr>
          <w:p w14:paraId="64FE4BD4" w14:textId="77777777" w:rsidR="001A2EB9" w:rsidRPr="00140E51" w:rsidRDefault="001A2EB9" w:rsidP="00B42729">
            <w:pPr>
              <w:spacing w:after="0"/>
              <w:rPr>
                <w:color w:val="657C9C" w:themeColor="text2" w:themeTint="BF"/>
              </w:rPr>
            </w:pPr>
            <w:r w:rsidRPr="00140E51">
              <w:rPr>
                <w:i/>
                <w:iCs/>
                <w:color w:val="657C9C" w:themeColor="text2" w:themeTint="BF"/>
              </w:rPr>
              <w:t xml:space="preserve">Fully implemented </w:t>
            </w:r>
          </w:p>
        </w:tc>
      </w:tr>
    </w:tbl>
    <w:p w14:paraId="328E3BEC" w14:textId="16DAD221" w:rsidR="001A2EB9" w:rsidRPr="00940C5F" w:rsidRDefault="001A2EB9" w:rsidP="001A2EB9">
      <w:pPr>
        <w:rPr>
          <w:i/>
          <w:iCs/>
        </w:rPr>
      </w:pPr>
      <w:r w:rsidRPr="00564848">
        <w:rPr>
          <w:i/>
          <w:iCs/>
        </w:rPr>
        <w:t>NB: To be used by public institutions for audit follow-up and to submit annual statement as required by Secs. 83(5)(e) and 88(1)(b) of Public Financial Management Act, 2016 (Act 921)</w:t>
      </w:r>
    </w:p>
    <w:p w14:paraId="21872417" w14:textId="77777777" w:rsidR="004C33C5" w:rsidRDefault="004C33C5" w:rsidP="00EA3B6D">
      <w:pPr>
        <w:rPr>
          <w:rFonts w:ascii="Arial" w:hAnsi="Arial" w:cs="Arial"/>
          <w:sz w:val="24"/>
          <w:szCs w:val="24"/>
        </w:rPr>
      </w:pPr>
    </w:p>
    <w:p w14:paraId="184D42B7" w14:textId="77777777" w:rsidR="004C33C5" w:rsidRPr="0067525B" w:rsidRDefault="004C33C5" w:rsidP="004C33C5">
      <w:pPr>
        <w:pStyle w:val="Heading1"/>
        <w:rPr>
          <w:rFonts w:ascii="Arial" w:hAnsi="Arial" w:cs="Arial"/>
          <w:b/>
          <w:bCs/>
          <w:sz w:val="24"/>
          <w:szCs w:val="24"/>
        </w:rPr>
      </w:pPr>
      <w:bookmarkStart w:id="47" w:name="_Toc197064885"/>
      <w:r w:rsidRPr="0067525B">
        <w:rPr>
          <w:rFonts w:ascii="Arial" w:hAnsi="Arial" w:cs="Arial"/>
          <w:b/>
          <w:bCs/>
          <w:sz w:val="24"/>
          <w:szCs w:val="24"/>
        </w:rPr>
        <w:lastRenderedPageBreak/>
        <w:t>Appendix 2: Status of Implementation of Recommendations Contained in Auditor-General’s / External Auditor’s Management Letter</w:t>
      </w:r>
      <w:bookmarkEnd w:id="47"/>
    </w:p>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260"/>
        <w:gridCol w:w="990"/>
        <w:gridCol w:w="1170"/>
        <w:gridCol w:w="1080"/>
        <w:gridCol w:w="1350"/>
        <w:gridCol w:w="990"/>
        <w:gridCol w:w="1350"/>
        <w:gridCol w:w="1620"/>
        <w:gridCol w:w="1710"/>
        <w:gridCol w:w="1170"/>
        <w:gridCol w:w="1620"/>
      </w:tblGrid>
      <w:tr w:rsidR="00C0241B" w:rsidRPr="004F73EF" w14:paraId="01AAD0C7" w14:textId="77777777" w:rsidTr="00B42729">
        <w:trPr>
          <w:trHeight w:val="154"/>
          <w:jc w:val="center"/>
        </w:trPr>
        <w:tc>
          <w:tcPr>
            <w:tcW w:w="16290" w:type="dxa"/>
            <w:gridSpan w:val="13"/>
          </w:tcPr>
          <w:p w14:paraId="20D5E053" w14:textId="77777777" w:rsidR="00C0241B" w:rsidRPr="004F73EF" w:rsidRDefault="00C0241B" w:rsidP="00B42729">
            <w:pPr>
              <w:spacing w:after="0"/>
              <w:jc w:val="center"/>
            </w:pPr>
            <w:r w:rsidRPr="004F73EF">
              <w:rPr>
                <w:b/>
                <w:bCs/>
              </w:rPr>
              <w:t>NAME OF PUBLIC INSTITUTION: (e.g., MINISTRY OF XXX)</w:t>
            </w:r>
          </w:p>
          <w:p w14:paraId="480BA44C" w14:textId="77777777" w:rsidR="00C0241B" w:rsidRPr="004F73EF" w:rsidRDefault="00C0241B" w:rsidP="00B42729">
            <w:pPr>
              <w:spacing w:after="0"/>
              <w:jc w:val="center"/>
            </w:pPr>
            <w:r w:rsidRPr="004F73EF">
              <w:rPr>
                <w:b/>
                <w:bCs/>
              </w:rPr>
              <w:t>PERIOD: JANUARY 20XX TO DECEMBER 20XX</w:t>
            </w:r>
          </w:p>
        </w:tc>
      </w:tr>
      <w:tr w:rsidR="00C0241B" w:rsidRPr="004F73EF" w14:paraId="3A3F7006" w14:textId="77777777" w:rsidTr="00B42729">
        <w:trPr>
          <w:trHeight w:val="154"/>
          <w:jc w:val="center"/>
        </w:trPr>
        <w:tc>
          <w:tcPr>
            <w:tcW w:w="16290" w:type="dxa"/>
            <w:gridSpan w:val="13"/>
          </w:tcPr>
          <w:p w14:paraId="11181B9E" w14:textId="1EABB544" w:rsidR="00C0241B" w:rsidRPr="004F73EF" w:rsidRDefault="00C0241B" w:rsidP="00B42729">
            <w:pPr>
              <w:spacing w:after="0"/>
            </w:pPr>
            <w:r w:rsidRPr="004F73EF">
              <w:rPr>
                <w:b/>
                <w:bCs/>
              </w:rPr>
              <w:t xml:space="preserve">REPORT TYPE: </w:t>
            </w:r>
            <w:r w:rsidRPr="00C0241B">
              <w:rPr>
                <w:b/>
                <w:bCs/>
                <w:highlight w:val="yellow"/>
              </w:rPr>
              <w:t>External Aud</w:t>
            </w:r>
            <w:r w:rsidRPr="004F73EF">
              <w:rPr>
                <w:b/>
                <w:bCs/>
              </w:rPr>
              <w:t xml:space="preserve">it </w:t>
            </w:r>
            <w:r>
              <w:rPr>
                <w:b/>
                <w:bCs/>
              </w:rPr>
              <w:t xml:space="preserve"> Recommendation                                                                          </w:t>
            </w:r>
            <w:r w:rsidRPr="004F73EF">
              <w:rPr>
                <w:b/>
                <w:bCs/>
              </w:rPr>
              <w:t xml:space="preserve">NAME OF AUDIT: Procurement and Stores Management Audit </w:t>
            </w:r>
          </w:p>
          <w:p w14:paraId="64E82E27" w14:textId="77777777" w:rsidR="00C0241B" w:rsidRPr="004F73EF" w:rsidRDefault="00C0241B" w:rsidP="00B42729">
            <w:pPr>
              <w:spacing w:after="0"/>
              <w:rPr>
                <w:b/>
                <w:bCs/>
              </w:rPr>
            </w:pPr>
            <w:r>
              <w:t xml:space="preserve">                                                                                                                                                                  </w:t>
            </w:r>
            <w:r w:rsidRPr="004F73EF">
              <w:rPr>
                <w:b/>
                <w:bCs/>
              </w:rPr>
              <w:t xml:space="preserve">Date: </w:t>
            </w:r>
          </w:p>
        </w:tc>
      </w:tr>
      <w:tr w:rsidR="00C0241B" w:rsidRPr="004F73EF" w14:paraId="276B0AD1" w14:textId="77777777" w:rsidTr="00B42729">
        <w:trPr>
          <w:trHeight w:val="108"/>
          <w:jc w:val="center"/>
        </w:trPr>
        <w:tc>
          <w:tcPr>
            <w:tcW w:w="5400" w:type="dxa"/>
            <w:gridSpan w:val="5"/>
          </w:tcPr>
          <w:p w14:paraId="2EB97890" w14:textId="77777777" w:rsidR="00C0241B" w:rsidRPr="004F73EF" w:rsidRDefault="00C0241B" w:rsidP="00B42729"/>
        </w:tc>
        <w:tc>
          <w:tcPr>
            <w:tcW w:w="4770" w:type="dxa"/>
            <w:gridSpan w:val="4"/>
          </w:tcPr>
          <w:p w14:paraId="1C52F2BF" w14:textId="77777777" w:rsidR="00C0241B" w:rsidRPr="004F73EF" w:rsidRDefault="00C0241B" w:rsidP="00B42729">
            <w:pPr>
              <w:spacing w:after="0"/>
              <w:jc w:val="center"/>
            </w:pPr>
            <w:r w:rsidRPr="004F73EF">
              <w:rPr>
                <w:b/>
                <w:bCs/>
              </w:rPr>
              <w:t>Management Commitment Established</w:t>
            </w:r>
          </w:p>
        </w:tc>
        <w:tc>
          <w:tcPr>
            <w:tcW w:w="6120" w:type="dxa"/>
            <w:gridSpan w:val="4"/>
          </w:tcPr>
          <w:p w14:paraId="35375956" w14:textId="77777777" w:rsidR="00C0241B" w:rsidRPr="004F73EF" w:rsidRDefault="00C0241B" w:rsidP="00B42729">
            <w:pPr>
              <w:jc w:val="center"/>
            </w:pPr>
            <w:r w:rsidRPr="004F73EF">
              <w:rPr>
                <w:b/>
                <w:bCs/>
              </w:rPr>
              <w:t>Remedial Action Taken</w:t>
            </w:r>
          </w:p>
        </w:tc>
      </w:tr>
      <w:tr w:rsidR="00C0241B" w:rsidRPr="004F73EF" w14:paraId="390B9958" w14:textId="77777777" w:rsidTr="00B42729">
        <w:trPr>
          <w:trHeight w:val="599"/>
          <w:jc w:val="center"/>
        </w:trPr>
        <w:tc>
          <w:tcPr>
            <w:tcW w:w="720" w:type="dxa"/>
          </w:tcPr>
          <w:p w14:paraId="508AADD8" w14:textId="77777777" w:rsidR="00C0241B" w:rsidRPr="004F73EF" w:rsidRDefault="00C0241B" w:rsidP="00B42729">
            <w:pPr>
              <w:spacing w:after="0"/>
            </w:pPr>
            <w:r w:rsidRPr="004F73EF">
              <w:rPr>
                <w:b/>
                <w:bCs/>
              </w:rPr>
              <w:t xml:space="preserve">Ref. No. </w:t>
            </w:r>
          </w:p>
        </w:tc>
        <w:tc>
          <w:tcPr>
            <w:tcW w:w="1260" w:type="dxa"/>
          </w:tcPr>
          <w:p w14:paraId="733C20F7" w14:textId="77777777" w:rsidR="00C0241B" w:rsidRPr="004F73EF" w:rsidRDefault="00C0241B" w:rsidP="00B42729">
            <w:pPr>
              <w:spacing w:after="0"/>
            </w:pPr>
            <w:r w:rsidRPr="004F73EF">
              <w:rPr>
                <w:b/>
                <w:bCs/>
              </w:rPr>
              <w:t xml:space="preserve">(a) Category of Audit finding </w:t>
            </w:r>
          </w:p>
          <w:p w14:paraId="64C99A57" w14:textId="77777777" w:rsidR="00C0241B" w:rsidRPr="004F73EF" w:rsidRDefault="00C0241B"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1260" w:type="dxa"/>
          </w:tcPr>
          <w:p w14:paraId="2532EA20" w14:textId="77777777" w:rsidR="00C0241B" w:rsidRPr="004F73EF" w:rsidRDefault="00C0241B" w:rsidP="00B42729">
            <w:pPr>
              <w:spacing w:after="0"/>
            </w:pPr>
            <w:r w:rsidRPr="004F73EF">
              <w:rPr>
                <w:b/>
                <w:bCs/>
              </w:rPr>
              <w:t xml:space="preserve">(b) Title/short description of the audit finding </w:t>
            </w:r>
          </w:p>
          <w:p w14:paraId="2D4CA465" w14:textId="77777777" w:rsidR="00C0241B" w:rsidRPr="004F73EF" w:rsidRDefault="00C0241B"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990" w:type="dxa"/>
          </w:tcPr>
          <w:p w14:paraId="704B7734" w14:textId="77777777" w:rsidR="00C0241B" w:rsidRPr="004F73EF" w:rsidRDefault="00C0241B" w:rsidP="00B42729">
            <w:pPr>
              <w:spacing w:after="0"/>
            </w:pPr>
            <w:r w:rsidRPr="004F73EF">
              <w:rPr>
                <w:b/>
                <w:bCs/>
              </w:rPr>
              <w:t xml:space="preserve">(c) Amount (GH¢) (if applicable) </w:t>
            </w:r>
          </w:p>
        </w:tc>
        <w:tc>
          <w:tcPr>
            <w:tcW w:w="1170" w:type="dxa"/>
          </w:tcPr>
          <w:p w14:paraId="1A28EECB" w14:textId="77777777" w:rsidR="00C0241B" w:rsidRPr="004F73EF" w:rsidRDefault="00C0241B" w:rsidP="00B42729">
            <w:pPr>
              <w:spacing w:after="0"/>
            </w:pPr>
            <w:r w:rsidRPr="004F73EF">
              <w:rPr>
                <w:b/>
                <w:bCs/>
              </w:rPr>
              <w:t xml:space="preserve">(d) Auditors Recommendation </w:t>
            </w:r>
          </w:p>
        </w:tc>
        <w:tc>
          <w:tcPr>
            <w:tcW w:w="1080" w:type="dxa"/>
          </w:tcPr>
          <w:p w14:paraId="2F5DA09D" w14:textId="77777777" w:rsidR="00C0241B" w:rsidRPr="004F73EF" w:rsidRDefault="00C0241B" w:rsidP="00B42729">
            <w:pPr>
              <w:spacing w:after="0"/>
            </w:pPr>
            <w:r w:rsidRPr="004F73EF">
              <w:rPr>
                <w:b/>
                <w:bCs/>
              </w:rPr>
              <w:t xml:space="preserve">(e) Category of audit Recommendation </w:t>
            </w:r>
          </w:p>
        </w:tc>
        <w:tc>
          <w:tcPr>
            <w:tcW w:w="1350" w:type="dxa"/>
          </w:tcPr>
          <w:p w14:paraId="35E769B9" w14:textId="77777777" w:rsidR="00C0241B" w:rsidRPr="004F73EF" w:rsidRDefault="00C0241B" w:rsidP="00B42729">
            <w:pPr>
              <w:spacing w:after="0"/>
            </w:pPr>
            <w:r w:rsidRPr="004F73EF">
              <w:rPr>
                <w:b/>
                <w:bCs/>
              </w:rPr>
              <w:t xml:space="preserve">(f) </w:t>
            </w:r>
          </w:p>
          <w:p w14:paraId="09CFAB03" w14:textId="77777777" w:rsidR="00C0241B" w:rsidRPr="004F73EF" w:rsidRDefault="00C0241B" w:rsidP="00B42729">
            <w:pPr>
              <w:spacing w:after="0"/>
            </w:pPr>
            <w:r w:rsidRPr="004F73EF">
              <w:rPr>
                <w:b/>
                <w:bCs/>
              </w:rPr>
              <w:t xml:space="preserve">Management action </w:t>
            </w:r>
          </w:p>
        </w:tc>
        <w:tc>
          <w:tcPr>
            <w:tcW w:w="990" w:type="dxa"/>
          </w:tcPr>
          <w:p w14:paraId="7EE04C88" w14:textId="77777777" w:rsidR="00C0241B" w:rsidRPr="004F73EF" w:rsidRDefault="00C0241B" w:rsidP="00B42729">
            <w:pPr>
              <w:spacing w:after="0"/>
            </w:pPr>
            <w:r w:rsidRPr="004F73EF">
              <w:rPr>
                <w:b/>
                <w:bCs/>
              </w:rPr>
              <w:t xml:space="preserve">(g) Timeline </w:t>
            </w:r>
          </w:p>
        </w:tc>
        <w:tc>
          <w:tcPr>
            <w:tcW w:w="1350" w:type="dxa"/>
          </w:tcPr>
          <w:p w14:paraId="7DE4F151" w14:textId="77777777" w:rsidR="00C0241B" w:rsidRPr="004F73EF" w:rsidRDefault="00C0241B" w:rsidP="00B42729">
            <w:pPr>
              <w:spacing w:after="0"/>
            </w:pPr>
            <w:r w:rsidRPr="004F73EF">
              <w:rPr>
                <w:b/>
                <w:bCs/>
              </w:rPr>
              <w:t>(</w:t>
            </w:r>
            <w:proofErr w:type="spellStart"/>
            <w:r w:rsidRPr="004F73EF">
              <w:rPr>
                <w:b/>
                <w:bCs/>
              </w:rPr>
              <w:t>i</w:t>
            </w:r>
            <w:proofErr w:type="spellEnd"/>
            <w:r w:rsidRPr="004F73EF">
              <w:rPr>
                <w:b/>
                <w:bCs/>
              </w:rPr>
              <w:t xml:space="preserve">) Responsible Officer (Designation of the person) </w:t>
            </w:r>
          </w:p>
        </w:tc>
        <w:tc>
          <w:tcPr>
            <w:tcW w:w="1620" w:type="dxa"/>
          </w:tcPr>
          <w:p w14:paraId="530AB0A1" w14:textId="77777777" w:rsidR="00C0241B" w:rsidRPr="004F73EF" w:rsidRDefault="00C0241B" w:rsidP="00B42729">
            <w:pPr>
              <w:spacing w:after="0"/>
            </w:pPr>
            <w:r w:rsidRPr="004F73EF">
              <w:rPr>
                <w:b/>
                <w:bCs/>
              </w:rPr>
              <w:t xml:space="preserve">(J) Remedial Action Implemented (Evidence provided) and date </w:t>
            </w:r>
          </w:p>
        </w:tc>
        <w:tc>
          <w:tcPr>
            <w:tcW w:w="1710" w:type="dxa"/>
          </w:tcPr>
          <w:p w14:paraId="5C26E23C" w14:textId="77777777" w:rsidR="00C0241B" w:rsidRPr="004F73EF" w:rsidRDefault="00C0241B" w:rsidP="00B42729">
            <w:pPr>
              <w:spacing w:after="0"/>
            </w:pPr>
            <w:r w:rsidRPr="004F73EF">
              <w:rPr>
                <w:b/>
                <w:bCs/>
              </w:rPr>
              <w:t xml:space="preserve">(k) Confirmation of evidence and date </w:t>
            </w:r>
          </w:p>
        </w:tc>
        <w:tc>
          <w:tcPr>
            <w:tcW w:w="1170" w:type="dxa"/>
          </w:tcPr>
          <w:p w14:paraId="5AC1F827" w14:textId="77777777" w:rsidR="00C0241B" w:rsidRPr="004F73EF" w:rsidRDefault="00C0241B" w:rsidP="00B42729">
            <w:pPr>
              <w:spacing w:after="0"/>
            </w:pPr>
            <w:r w:rsidRPr="004F73EF">
              <w:rPr>
                <w:b/>
                <w:bCs/>
              </w:rPr>
              <w:t xml:space="preserve">(l) Amount recovered (GH¢) (where applicable) </w:t>
            </w:r>
          </w:p>
        </w:tc>
        <w:tc>
          <w:tcPr>
            <w:tcW w:w="1620" w:type="dxa"/>
          </w:tcPr>
          <w:p w14:paraId="5E59E0A2" w14:textId="77777777" w:rsidR="00C0241B" w:rsidRPr="004F73EF" w:rsidRDefault="00C0241B" w:rsidP="00B42729">
            <w:pPr>
              <w:spacing w:after="0"/>
            </w:pPr>
            <w:r w:rsidRPr="004F73EF">
              <w:rPr>
                <w:b/>
                <w:bCs/>
              </w:rPr>
              <w:t xml:space="preserve">Status of Implementation and Remarks (if any) </w:t>
            </w:r>
          </w:p>
        </w:tc>
      </w:tr>
      <w:tr w:rsidR="00C0241B" w:rsidRPr="004F73EF" w14:paraId="35D53FDB" w14:textId="77777777" w:rsidTr="00B42729">
        <w:trPr>
          <w:trHeight w:val="919"/>
          <w:jc w:val="center"/>
        </w:trPr>
        <w:tc>
          <w:tcPr>
            <w:tcW w:w="720" w:type="dxa"/>
          </w:tcPr>
          <w:p w14:paraId="0D068D6E" w14:textId="77777777" w:rsidR="00C0241B" w:rsidRPr="00140E51" w:rsidRDefault="00C0241B" w:rsidP="00B42729">
            <w:pPr>
              <w:spacing w:after="0"/>
              <w:rPr>
                <w:color w:val="657C9C" w:themeColor="text2" w:themeTint="BF"/>
              </w:rPr>
            </w:pPr>
            <w:r w:rsidRPr="00140E51">
              <w:rPr>
                <w:i/>
                <w:iCs/>
                <w:color w:val="657C9C" w:themeColor="text2" w:themeTint="BF"/>
              </w:rPr>
              <w:t xml:space="preserve">1 </w:t>
            </w:r>
          </w:p>
        </w:tc>
        <w:tc>
          <w:tcPr>
            <w:tcW w:w="1260" w:type="dxa"/>
          </w:tcPr>
          <w:p w14:paraId="4F6C5AE0" w14:textId="77777777" w:rsidR="00C0241B" w:rsidRPr="00140E51" w:rsidRDefault="00C0241B" w:rsidP="00B42729">
            <w:pPr>
              <w:spacing w:after="0"/>
              <w:rPr>
                <w:color w:val="657C9C" w:themeColor="text2" w:themeTint="BF"/>
              </w:rPr>
            </w:pPr>
            <w:r w:rsidRPr="00140E51">
              <w:rPr>
                <w:i/>
                <w:iCs/>
                <w:color w:val="657C9C" w:themeColor="text2" w:themeTint="BF"/>
              </w:rPr>
              <w:t xml:space="preserve">Procurement Irregularity </w:t>
            </w:r>
          </w:p>
        </w:tc>
        <w:tc>
          <w:tcPr>
            <w:tcW w:w="1260" w:type="dxa"/>
          </w:tcPr>
          <w:p w14:paraId="0AE719C5" w14:textId="77777777" w:rsidR="00C0241B" w:rsidRPr="00140E51" w:rsidRDefault="00C0241B" w:rsidP="00B42729">
            <w:pPr>
              <w:spacing w:after="0"/>
              <w:rPr>
                <w:color w:val="657C9C" w:themeColor="text2" w:themeTint="BF"/>
              </w:rPr>
            </w:pPr>
            <w:r w:rsidRPr="00140E51">
              <w:rPr>
                <w:i/>
                <w:iCs/>
                <w:color w:val="657C9C" w:themeColor="text2" w:themeTint="BF"/>
              </w:rPr>
              <w:t xml:space="preserve">Composition of the Entity Tender Committee not consistent with law </w:t>
            </w:r>
          </w:p>
        </w:tc>
        <w:tc>
          <w:tcPr>
            <w:tcW w:w="990" w:type="dxa"/>
          </w:tcPr>
          <w:p w14:paraId="5ED45E9A" w14:textId="77777777" w:rsidR="00C0241B" w:rsidRPr="00140E51" w:rsidRDefault="00C0241B" w:rsidP="00B42729">
            <w:pPr>
              <w:spacing w:after="0"/>
              <w:rPr>
                <w:color w:val="657C9C" w:themeColor="text2" w:themeTint="BF"/>
              </w:rPr>
            </w:pPr>
            <w:r w:rsidRPr="00140E51">
              <w:rPr>
                <w:i/>
                <w:iCs/>
                <w:color w:val="657C9C" w:themeColor="text2" w:themeTint="BF"/>
              </w:rPr>
              <w:t xml:space="preserve">GHS0.00 </w:t>
            </w:r>
          </w:p>
        </w:tc>
        <w:tc>
          <w:tcPr>
            <w:tcW w:w="1170" w:type="dxa"/>
          </w:tcPr>
          <w:p w14:paraId="143E1117" w14:textId="77777777" w:rsidR="00C0241B" w:rsidRPr="00140E51" w:rsidRDefault="00C0241B" w:rsidP="00B42729">
            <w:pPr>
              <w:spacing w:after="0"/>
              <w:rPr>
                <w:color w:val="657C9C" w:themeColor="text2" w:themeTint="BF"/>
              </w:rPr>
            </w:pPr>
            <w:r w:rsidRPr="00140E51">
              <w:rPr>
                <w:i/>
                <w:iCs/>
                <w:color w:val="657C9C" w:themeColor="text2" w:themeTint="BF"/>
              </w:rPr>
              <w:t xml:space="preserve">The ETC should be reconstituted in compliance with the law </w:t>
            </w:r>
          </w:p>
        </w:tc>
        <w:tc>
          <w:tcPr>
            <w:tcW w:w="1080" w:type="dxa"/>
          </w:tcPr>
          <w:p w14:paraId="2C225C59" w14:textId="77777777" w:rsidR="00C0241B" w:rsidRPr="00140E51" w:rsidRDefault="00C0241B" w:rsidP="00B42729">
            <w:pPr>
              <w:spacing w:after="0"/>
              <w:rPr>
                <w:color w:val="657C9C" w:themeColor="text2" w:themeTint="BF"/>
              </w:rPr>
            </w:pPr>
            <w:r w:rsidRPr="00140E51">
              <w:rPr>
                <w:i/>
                <w:iCs/>
                <w:color w:val="657C9C" w:themeColor="text2" w:themeTint="BF"/>
              </w:rPr>
              <w:t xml:space="preserve">Improvement of internal controls </w:t>
            </w:r>
          </w:p>
        </w:tc>
        <w:tc>
          <w:tcPr>
            <w:tcW w:w="1350" w:type="dxa"/>
          </w:tcPr>
          <w:p w14:paraId="3D3D96A0" w14:textId="77777777" w:rsidR="00C0241B" w:rsidRPr="00140E51" w:rsidRDefault="00C0241B" w:rsidP="00B42729">
            <w:pPr>
              <w:spacing w:after="0"/>
              <w:rPr>
                <w:i/>
                <w:iCs/>
                <w:color w:val="657C9C" w:themeColor="text2" w:themeTint="BF"/>
              </w:rPr>
            </w:pPr>
            <w:r w:rsidRPr="00140E51">
              <w:rPr>
                <w:i/>
                <w:iCs/>
                <w:color w:val="657C9C" w:themeColor="text2" w:themeTint="BF"/>
              </w:rPr>
              <w:t xml:space="preserve">Management will reconstitute the ETC to comply with PPA Act </w:t>
            </w:r>
          </w:p>
        </w:tc>
        <w:tc>
          <w:tcPr>
            <w:tcW w:w="990" w:type="dxa"/>
          </w:tcPr>
          <w:p w14:paraId="7EC85F39" w14:textId="77777777" w:rsidR="00C0241B" w:rsidRPr="00140E51" w:rsidRDefault="00C0241B" w:rsidP="00B42729">
            <w:pPr>
              <w:spacing w:after="0"/>
              <w:rPr>
                <w:color w:val="657C9C" w:themeColor="text2" w:themeTint="BF"/>
              </w:rPr>
            </w:pPr>
            <w:r w:rsidRPr="00140E51">
              <w:rPr>
                <w:i/>
                <w:iCs/>
                <w:color w:val="657C9C" w:themeColor="text2" w:themeTint="BF"/>
              </w:rPr>
              <w:t xml:space="preserve">Within 3 months (30th June 2021) </w:t>
            </w:r>
          </w:p>
        </w:tc>
        <w:tc>
          <w:tcPr>
            <w:tcW w:w="1350" w:type="dxa"/>
          </w:tcPr>
          <w:p w14:paraId="67FA0B82" w14:textId="77777777" w:rsidR="00C0241B" w:rsidRPr="00140E51" w:rsidRDefault="00C0241B" w:rsidP="00B42729">
            <w:pPr>
              <w:spacing w:after="0"/>
              <w:rPr>
                <w:color w:val="657C9C" w:themeColor="text2" w:themeTint="BF"/>
              </w:rPr>
            </w:pPr>
            <w:r w:rsidRPr="00140E51">
              <w:rPr>
                <w:i/>
                <w:iCs/>
                <w:color w:val="657C9C" w:themeColor="text2" w:themeTint="BF"/>
              </w:rPr>
              <w:t xml:space="preserve">Head, Procurement Directorate </w:t>
            </w:r>
          </w:p>
        </w:tc>
        <w:tc>
          <w:tcPr>
            <w:tcW w:w="1620" w:type="dxa"/>
          </w:tcPr>
          <w:p w14:paraId="7E987987" w14:textId="77777777" w:rsidR="00C0241B" w:rsidRPr="00140E51" w:rsidRDefault="00C0241B" w:rsidP="00B42729">
            <w:pPr>
              <w:spacing w:after="0"/>
              <w:rPr>
                <w:color w:val="657C9C" w:themeColor="text2" w:themeTint="BF"/>
              </w:rPr>
            </w:pPr>
            <w:r w:rsidRPr="00140E51">
              <w:rPr>
                <w:i/>
                <w:iCs/>
                <w:color w:val="657C9C" w:themeColor="text2" w:themeTint="BF"/>
              </w:rPr>
              <w:t xml:space="preserve">The ETC has per letter dated 1st July 2021 been reconstituted by Management </w:t>
            </w:r>
          </w:p>
        </w:tc>
        <w:tc>
          <w:tcPr>
            <w:tcW w:w="1710" w:type="dxa"/>
          </w:tcPr>
          <w:p w14:paraId="3A7B212F" w14:textId="77777777" w:rsidR="00C0241B" w:rsidRPr="00140E51" w:rsidRDefault="00C0241B" w:rsidP="00B42729">
            <w:pPr>
              <w:spacing w:after="0"/>
              <w:rPr>
                <w:color w:val="657C9C" w:themeColor="text2" w:themeTint="BF"/>
              </w:rPr>
            </w:pPr>
            <w:r w:rsidRPr="00140E51">
              <w:rPr>
                <w:i/>
                <w:iCs/>
                <w:color w:val="657C9C" w:themeColor="text2" w:themeTint="BF"/>
              </w:rPr>
              <w:t xml:space="preserve">Evidence reviewed and confirmed by Internal Audit on 8th July 2021 </w:t>
            </w:r>
          </w:p>
        </w:tc>
        <w:tc>
          <w:tcPr>
            <w:tcW w:w="1170" w:type="dxa"/>
          </w:tcPr>
          <w:p w14:paraId="20B4ECB5" w14:textId="77777777" w:rsidR="00C0241B" w:rsidRPr="00140E51" w:rsidRDefault="00C0241B" w:rsidP="00B42729">
            <w:pPr>
              <w:spacing w:after="0"/>
              <w:rPr>
                <w:color w:val="657C9C" w:themeColor="text2" w:themeTint="BF"/>
              </w:rPr>
            </w:pPr>
            <w:r w:rsidRPr="00140E51">
              <w:rPr>
                <w:i/>
                <w:iCs/>
                <w:color w:val="657C9C" w:themeColor="text2" w:themeTint="BF"/>
              </w:rPr>
              <w:t xml:space="preserve">GHS0.00 </w:t>
            </w:r>
          </w:p>
        </w:tc>
        <w:tc>
          <w:tcPr>
            <w:tcW w:w="1620" w:type="dxa"/>
          </w:tcPr>
          <w:p w14:paraId="57E98D0E" w14:textId="77777777" w:rsidR="00C0241B" w:rsidRPr="00140E51" w:rsidRDefault="00C0241B" w:rsidP="00B42729">
            <w:pPr>
              <w:spacing w:after="0"/>
              <w:rPr>
                <w:color w:val="657C9C" w:themeColor="text2" w:themeTint="BF"/>
              </w:rPr>
            </w:pPr>
            <w:r w:rsidRPr="00140E51">
              <w:rPr>
                <w:i/>
                <w:iCs/>
                <w:color w:val="657C9C" w:themeColor="text2" w:themeTint="BF"/>
              </w:rPr>
              <w:t xml:space="preserve">Fully implemented </w:t>
            </w:r>
          </w:p>
        </w:tc>
      </w:tr>
    </w:tbl>
    <w:p w14:paraId="2987E2E3" w14:textId="77777777" w:rsidR="004C33C5" w:rsidRDefault="004C33C5" w:rsidP="004C33C5">
      <w:pPr>
        <w:rPr>
          <w:rFonts w:ascii="Arial" w:hAnsi="Arial" w:cs="Arial"/>
          <w:sz w:val="24"/>
          <w:szCs w:val="24"/>
        </w:rPr>
      </w:pPr>
    </w:p>
    <w:p w14:paraId="4D39CF64" w14:textId="77777777" w:rsidR="004C33C5" w:rsidRDefault="004C33C5" w:rsidP="00EA3B6D">
      <w:pPr>
        <w:rPr>
          <w:rFonts w:ascii="Arial" w:hAnsi="Arial" w:cs="Arial"/>
          <w:sz w:val="24"/>
          <w:szCs w:val="24"/>
        </w:rPr>
      </w:pPr>
    </w:p>
    <w:p w14:paraId="0466B4E5" w14:textId="77777777" w:rsidR="004C33C5" w:rsidRDefault="004C33C5" w:rsidP="00EA3B6D">
      <w:pPr>
        <w:rPr>
          <w:rFonts w:ascii="Arial" w:hAnsi="Arial" w:cs="Arial"/>
          <w:sz w:val="24"/>
          <w:szCs w:val="24"/>
        </w:rPr>
      </w:pPr>
    </w:p>
    <w:p w14:paraId="0A2C105B" w14:textId="77777777" w:rsidR="004C33C5" w:rsidRDefault="004C33C5" w:rsidP="00EA3B6D">
      <w:pPr>
        <w:rPr>
          <w:rFonts w:ascii="Arial" w:hAnsi="Arial" w:cs="Arial"/>
          <w:sz w:val="24"/>
          <w:szCs w:val="24"/>
        </w:rPr>
      </w:pPr>
    </w:p>
    <w:p w14:paraId="51B99D9D" w14:textId="77777777" w:rsidR="004C33C5" w:rsidRDefault="004C33C5" w:rsidP="00EA3B6D">
      <w:pPr>
        <w:rPr>
          <w:rFonts w:ascii="Arial" w:hAnsi="Arial" w:cs="Arial"/>
          <w:sz w:val="24"/>
          <w:szCs w:val="24"/>
        </w:rPr>
      </w:pPr>
    </w:p>
    <w:p w14:paraId="235FEDC2" w14:textId="07249D30" w:rsidR="00AE41DD" w:rsidRDefault="004C33C5" w:rsidP="003C73E4">
      <w:pPr>
        <w:pStyle w:val="Heading1"/>
        <w:rPr>
          <w:rFonts w:ascii="Arial" w:hAnsi="Arial" w:cs="Arial"/>
          <w:b/>
          <w:bCs/>
          <w:sz w:val="24"/>
          <w:szCs w:val="24"/>
        </w:rPr>
      </w:pPr>
      <w:bookmarkStart w:id="48" w:name="_Toc181179655"/>
      <w:bookmarkStart w:id="49" w:name="_Toc197064886"/>
      <w:r w:rsidRPr="0067525B">
        <w:rPr>
          <w:rFonts w:ascii="Arial" w:hAnsi="Arial" w:cs="Arial"/>
          <w:b/>
          <w:bCs/>
          <w:sz w:val="24"/>
          <w:szCs w:val="24"/>
        </w:rPr>
        <w:lastRenderedPageBreak/>
        <w:t xml:space="preserve">Appendix 3: </w:t>
      </w:r>
      <w:bookmarkEnd w:id="48"/>
      <w:r w:rsidR="003C73E4" w:rsidRPr="0067525B">
        <w:rPr>
          <w:rFonts w:ascii="Arial" w:hAnsi="Arial" w:cs="Arial"/>
          <w:b/>
          <w:bCs/>
          <w:sz w:val="24"/>
          <w:szCs w:val="24"/>
        </w:rPr>
        <w:t xml:space="preserve">Status of Implementation of Recommendations Contained in </w:t>
      </w:r>
      <w:r w:rsidR="003C73E4">
        <w:rPr>
          <w:rFonts w:ascii="Arial" w:hAnsi="Arial" w:cs="Arial"/>
          <w:b/>
          <w:bCs/>
          <w:sz w:val="24"/>
          <w:szCs w:val="24"/>
        </w:rPr>
        <w:t>PAC</w:t>
      </w:r>
      <w:bookmarkEnd w:id="49"/>
    </w:p>
    <w:p w14:paraId="295A992B" w14:textId="77777777" w:rsidR="003C73E4" w:rsidRPr="003C73E4" w:rsidRDefault="003C73E4" w:rsidP="003C73E4"/>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260"/>
        <w:gridCol w:w="990"/>
        <w:gridCol w:w="1170"/>
        <w:gridCol w:w="1080"/>
        <w:gridCol w:w="1350"/>
        <w:gridCol w:w="990"/>
        <w:gridCol w:w="1350"/>
        <w:gridCol w:w="1620"/>
        <w:gridCol w:w="1710"/>
        <w:gridCol w:w="1170"/>
        <w:gridCol w:w="1620"/>
      </w:tblGrid>
      <w:tr w:rsidR="00C0241B" w:rsidRPr="004F73EF" w14:paraId="5E8BC03A" w14:textId="77777777" w:rsidTr="00B42729">
        <w:trPr>
          <w:trHeight w:val="154"/>
          <w:jc w:val="center"/>
        </w:trPr>
        <w:tc>
          <w:tcPr>
            <w:tcW w:w="16290" w:type="dxa"/>
            <w:gridSpan w:val="13"/>
          </w:tcPr>
          <w:p w14:paraId="019F389A" w14:textId="77777777" w:rsidR="00C0241B" w:rsidRPr="004F73EF" w:rsidRDefault="00C0241B" w:rsidP="00B42729">
            <w:pPr>
              <w:spacing w:after="0"/>
              <w:jc w:val="center"/>
            </w:pPr>
            <w:r w:rsidRPr="004F73EF">
              <w:rPr>
                <w:b/>
                <w:bCs/>
              </w:rPr>
              <w:t>NAME OF PUBLIC INSTITUTION: (e.g., MINISTRY OF XXX)</w:t>
            </w:r>
          </w:p>
          <w:p w14:paraId="544B0F03" w14:textId="77777777" w:rsidR="00C0241B" w:rsidRPr="004F73EF" w:rsidRDefault="00C0241B" w:rsidP="00B42729">
            <w:pPr>
              <w:spacing w:after="0"/>
              <w:jc w:val="center"/>
            </w:pPr>
            <w:r w:rsidRPr="004F73EF">
              <w:rPr>
                <w:b/>
                <w:bCs/>
              </w:rPr>
              <w:t>PERIOD: JANUARY 20XX TO DECEMBER 20XX</w:t>
            </w:r>
          </w:p>
        </w:tc>
      </w:tr>
      <w:tr w:rsidR="00C0241B" w:rsidRPr="004F73EF" w14:paraId="2B4A7555" w14:textId="77777777" w:rsidTr="00B42729">
        <w:trPr>
          <w:trHeight w:val="154"/>
          <w:jc w:val="center"/>
        </w:trPr>
        <w:tc>
          <w:tcPr>
            <w:tcW w:w="16290" w:type="dxa"/>
            <w:gridSpan w:val="13"/>
          </w:tcPr>
          <w:p w14:paraId="325A6A15" w14:textId="248C6F01" w:rsidR="00C0241B" w:rsidRPr="004F73EF" w:rsidRDefault="00C0241B" w:rsidP="00B42729">
            <w:pPr>
              <w:spacing w:after="0"/>
            </w:pPr>
            <w:r w:rsidRPr="004F73EF">
              <w:rPr>
                <w:b/>
                <w:bCs/>
              </w:rPr>
              <w:t xml:space="preserve">REPORT TYPE: </w:t>
            </w:r>
            <w:r w:rsidRPr="00C0241B">
              <w:rPr>
                <w:b/>
                <w:bCs/>
                <w:highlight w:val="yellow"/>
              </w:rPr>
              <w:t>PAC Recommendation</w:t>
            </w:r>
            <w:r w:rsidRPr="004F73EF">
              <w:rPr>
                <w:b/>
                <w:bCs/>
              </w:rPr>
              <w:t xml:space="preserve"> </w:t>
            </w:r>
            <w:r>
              <w:rPr>
                <w:b/>
                <w:bCs/>
              </w:rPr>
              <w:t xml:space="preserve">              </w:t>
            </w:r>
            <w:r w:rsidR="003C73E4">
              <w:rPr>
                <w:b/>
                <w:bCs/>
              </w:rPr>
              <w:t xml:space="preserve">                                                                             </w:t>
            </w:r>
            <w:r>
              <w:rPr>
                <w:b/>
                <w:bCs/>
              </w:rPr>
              <w:t xml:space="preserve">  </w:t>
            </w:r>
            <w:r w:rsidRPr="004F73EF">
              <w:rPr>
                <w:b/>
                <w:bCs/>
              </w:rPr>
              <w:t xml:space="preserve">NAME OF AUDIT: Procurement and Stores Management Audit </w:t>
            </w:r>
          </w:p>
          <w:p w14:paraId="51A46884" w14:textId="77777777" w:rsidR="00C0241B" w:rsidRPr="004F73EF" w:rsidRDefault="00C0241B" w:rsidP="00B42729">
            <w:pPr>
              <w:spacing w:after="0"/>
              <w:rPr>
                <w:b/>
                <w:bCs/>
              </w:rPr>
            </w:pPr>
            <w:r>
              <w:t xml:space="preserve">                                                                                                                                                                  </w:t>
            </w:r>
            <w:r w:rsidRPr="004F73EF">
              <w:rPr>
                <w:b/>
                <w:bCs/>
              </w:rPr>
              <w:t xml:space="preserve">Date: </w:t>
            </w:r>
          </w:p>
        </w:tc>
      </w:tr>
      <w:tr w:rsidR="00C0241B" w:rsidRPr="004F73EF" w14:paraId="0C46E968" w14:textId="77777777" w:rsidTr="00B42729">
        <w:trPr>
          <w:trHeight w:val="108"/>
          <w:jc w:val="center"/>
        </w:trPr>
        <w:tc>
          <w:tcPr>
            <w:tcW w:w="5400" w:type="dxa"/>
            <w:gridSpan w:val="5"/>
          </w:tcPr>
          <w:p w14:paraId="62840E80" w14:textId="77777777" w:rsidR="00C0241B" w:rsidRPr="004F73EF" w:rsidRDefault="00C0241B" w:rsidP="00B42729"/>
        </w:tc>
        <w:tc>
          <w:tcPr>
            <w:tcW w:w="4770" w:type="dxa"/>
            <w:gridSpan w:val="4"/>
          </w:tcPr>
          <w:p w14:paraId="7F2D2F6B" w14:textId="77777777" w:rsidR="00C0241B" w:rsidRPr="004F73EF" w:rsidRDefault="00C0241B" w:rsidP="00B42729">
            <w:pPr>
              <w:spacing w:after="0"/>
              <w:jc w:val="center"/>
            </w:pPr>
            <w:r w:rsidRPr="004F73EF">
              <w:rPr>
                <w:b/>
                <w:bCs/>
              </w:rPr>
              <w:t>Management Commitment Established</w:t>
            </w:r>
          </w:p>
        </w:tc>
        <w:tc>
          <w:tcPr>
            <w:tcW w:w="6120" w:type="dxa"/>
            <w:gridSpan w:val="4"/>
          </w:tcPr>
          <w:p w14:paraId="038123CC" w14:textId="77777777" w:rsidR="00C0241B" w:rsidRPr="004F73EF" w:rsidRDefault="00C0241B" w:rsidP="00B42729">
            <w:pPr>
              <w:jc w:val="center"/>
            </w:pPr>
            <w:r w:rsidRPr="004F73EF">
              <w:rPr>
                <w:b/>
                <w:bCs/>
              </w:rPr>
              <w:t>Remedial Action Taken</w:t>
            </w:r>
          </w:p>
        </w:tc>
      </w:tr>
      <w:tr w:rsidR="00C0241B" w:rsidRPr="004F73EF" w14:paraId="02B147CB" w14:textId="77777777" w:rsidTr="00B42729">
        <w:trPr>
          <w:trHeight w:val="599"/>
          <w:jc w:val="center"/>
        </w:trPr>
        <w:tc>
          <w:tcPr>
            <w:tcW w:w="720" w:type="dxa"/>
          </w:tcPr>
          <w:p w14:paraId="1774F946" w14:textId="77777777" w:rsidR="00C0241B" w:rsidRPr="004F73EF" w:rsidRDefault="00C0241B" w:rsidP="00B42729">
            <w:pPr>
              <w:spacing w:after="0"/>
            </w:pPr>
            <w:r w:rsidRPr="004F73EF">
              <w:rPr>
                <w:b/>
                <w:bCs/>
              </w:rPr>
              <w:t xml:space="preserve">Ref. No. </w:t>
            </w:r>
          </w:p>
        </w:tc>
        <w:tc>
          <w:tcPr>
            <w:tcW w:w="1260" w:type="dxa"/>
          </w:tcPr>
          <w:p w14:paraId="7D8BB8A2" w14:textId="77777777" w:rsidR="00C0241B" w:rsidRPr="004F73EF" w:rsidRDefault="00C0241B" w:rsidP="00B42729">
            <w:pPr>
              <w:spacing w:after="0"/>
            </w:pPr>
            <w:r w:rsidRPr="004F73EF">
              <w:rPr>
                <w:b/>
                <w:bCs/>
              </w:rPr>
              <w:t xml:space="preserve">(a) Category of Audit finding </w:t>
            </w:r>
          </w:p>
          <w:p w14:paraId="7437269E" w14:textId="77777777" w:rsidR="00C0241B" w:rsidRPr="004F73EF" w:rsidRDefault="00C0241B"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1260" w:type="dxa"/>
          </w:tcPr>
          <w:p w14:paraId="02D180B3" w14:textId="77777777" w:rsidR="00C0241B" w:rsidRPr="004F73EF" w:rsidRDefault="00C0241B" w:rsidP="00B42729">
            <w:pPr>
              <w:spacing w:after="0"/>
            </w:pPr>
            <w:r w:rsidRPr="004F73EF">
              <w:rPr>
                <w:b/>
                <w:bCs/>
              </w:rPr>
              <w:t xml:space="preserve">(b) Title/short description of the audit finding </w:t>
            </w:r>
          </w:p>
          <w:p w14:paraId="3A430BE6" w14:textId="77777777" w:rsidR="00C0241B" w:rsidRPr="004F73EF" w:rsidRDefault="00C0241B" w:rsidP="00B42729">
            <w:pPr>
              <w:spacing w:after="0"/>
            </w:pPr>
            <w:r w:rsidRPr="004F73EF">
              <w:rPr>
                <w:b/>
                <w:bCs/>
              </w:rPr>
              <w:t>/</w:t>
            </w:r>
            <w:proofErr w:type="gramStart"/>
            <w:r w:rsidRPr="004F73EF">
              <w:rPr>
                <w:b/>
                <w:bCs/>
              </w:rPr>
              <w:t>observation</w:t>
            </w:r>
            <w:proofErr w:type="gramEnd"/>
            <w:r w:rsidRPr="004F73EF">
              <w:rPr>
                <w:b/>
                <w:bCs/>
              </w:rPr>
              <w:t xml:space="preserve"> </w:t>
            </w:r>
          </w:p>
        </w:tc>
        <w:tc>
          <w:tcPr>
            <w:tcW w:w="990" w:type="dxa"/>
          </w:tcPr>
          <w:p w14:paraId="392C4B3A" w14:textId="77777777" w:rsidR="00C0241B" w:rsidRPr="004F73EF" w:rsidRDefault="00C0241B" w:rsidP="00B42729">
            <w:pPr>
              <w:spacing w:after="0"/>
            </w:pPr>
            <w:r w:rsidRPr="004F73EF">
              <w:rPr>
                <w:b/>
                <w:bCs/>
              </w:rPr>
              <w:t xml:space="preserve">(c) Amount (GH¢) (if applicable) </w:t>
            </w:r>
          </w:p>
        </w:tc>
        <w:tc>
          <w:tcPr>
            <w:tcW w:w="1170" w:type="dxa"/>
          </w:tcPr>
          <w:p w14:paraId="734EC449" w14:textId="77777777" w:rsidR="00C0241B" w:rsidRPr="004F73EF" w:rsidRDefault="00C0241B" w:rsidP="00B42729">
            <w:pPr>
              <w:spacing w:after="0"/>
            </w:pPr>
            <w:r w:rsidRPr="004F73EF">
              <w:rPr>
                <w:b/>
                <w:bCs/>
              </w:rPr>
              <w:t xml:space="preserve">(d) Auditors Recommendation </w:t>
            </w:r>
          </w:p>
        </w:tc>
        <w:tc>
          <w:tcPr>
            <w:tcW w:w="1080" w:type="dxa"/>
          </w:tcPr>
          <w:p w14:paraId="2FCD2B04" w14:textId="77777777" w:rsidR="00C0241B" w:rsidRPr="004F73EF" w:rsidRDefault="00C0241B" w:rsidP="00B42729">
            <w:pPr>
              <w:spacing w:after="0"/>
            </w:pPr>
            <w:r w:rsidRPr="004F73EF">
              <w:rPr>
                <w:b/>
                <w:bCs/>
              </w:rPr>
              <w:t xml:space="preserve">(e) Category of audit Recommendation </w:t>
            </w:r>
          </w:p>
        </w:tc>
        <w:tc>
          <w:tcPr>
            <w:tcW w:w="1350" w:type="dxa"/>
          </w:tcPr>
          <w:p w14:paraId="6CF81417" w14:textId="77777777" w:rsidR="00C0241B" w:rsidRPr="004F73EF" w:rsidRDefault="00C0241B" w:rsidP="00B42729">
            <w:pPr>
              <w:spacing w:after="0"/>
            </w:pPr>
            <w:r w:rsidRPr="004F73EF">
              <w:rPr>
                <w:b/>
                <w:bCs/>
              </w:rPr>
              <w:t xml:space="preserve">(f) </w:t>
            </w:r>
          </w:p>
          <w:p w14:paraId="042795D1" w14:textId="77777777" w:rsidR="00C0241B" w:rsidRPr="004F73EF" w:rsidRDefault="00C0241B" w:rsidP="00B42729">
            <w:pPr>
              <w:spacing w:after="0"/>
            </w:pPr>
            <w:r w:rsidRPr="004F73EF">
              <w:rPr>
                <w:b/>
                <w:bCs/>
              </w:rPr>
              <w:t xml:space="preserve">Management action </w:t>
            </w:r>
          </w:p>
        </w:tc>
        <w:tc>
          <w:tcPr>
            <w:tcW w:w="990" w:type="dxa"/>
          </w:tcPr>
          <w:p w14:paraId="7DAB3648" w14:textId="77777777" w:rsidR="00C0241B" w:rsidRPr="004F73EF" w:rsidRDefault="00C0241B" w:rsidP="00B42729">
            <w:pPr>
              <w:spacing w:after="0"/>
            </w:pPr>
            <w:r w:rsidRPr="004F73EF">
              <w:rPr>
                <w:b/>
                <w:bCs/>
              </w:rPr>
              <w:t xml:space="preserve">(g) Timeline </w:t>
            </w:r>
          </w:p>
        </w:tc>
        <w:tc>
          <w:tcPr>
            <w:tcW w:w="1350" w:type="dxa"/>
          </w:tcPr>
          <w:p w14:paraId="2C4E73AD" w14:textId="77777777" w:rsidR="00C0241B" w:rsidRPr="004F73EF" w:rsidRDefault="00C0241B" w:rsidP="00B42729">
            <w:pPr>
              <w:spacing w:after="0"/>
            </w:pPr>
            <w:r w:rsidRPr="004F73EF">
              <w:rPr>
                <w:b/>
                <w:bCs/>
              </w:rPr>
              <w:t>(</w:t>
            </w:r>
            <w:proofErr w:type="spellStart"/>
            <w:r w:rsidRPr="004F73EF">
              <w:rPr>
                <w:b/>
                <w:bCs/>
              </w:rPr>
              <w:t>i</w:t>
            </w:r>
            <w:proofErr w:type="spellEnd"/>
            <w:r w:rsidRPr="004F73EF">
              <w:rPr>
                <w:b/>
                <w:bCs/>
              </w:rPr>
              <w:t xml:space="preserve">) Responsible Officer (Designation of the person) </w:t>
            </w:r>
          </w:p>
        </w:tc>
        <w:tc>
          <w:tcPr>
            <w:tcW w:w="1620" w:type="dxa"/>
          </w:tcPr>
          <w:p w14:paraId="58B86FB7" w14:textId="77777777" w:rsidR="00C0241B" w:rsidRPr="004F73EF" w:rsidRDefault="00C0241B" w:rsidP="00B42729">
            <w:pPr>
              <w:spacing w:after="0"/>
            </w:pPr>
            <w:r w:rsidRPr="004F73EF">
              <w:rPr>
                <w:b/>
                <w:bCs/>
              </w:rPr>
              <w:t xml:space="preserve">(J) Remedial Action Implemented (Evidence provided) and date </w:t>
            </w:r>
          </w:p>
        </w:tc>
        <w:tc>
          <w:tcPr>
            <w:tcW w:w="1710" w:type="dxa"/>
          </w:tcPr>
          <w:p w14:paraId="36A29E57" w14:textId="77777777" w:rsidR="00C0241B" w:rsidRPr="004F73EF" w:rsidRDefault="00C0241B" w:rsidP="00B42729">
            <w:pPr>
              <w:spacing w:after="0"/>
            </w:pPr>
            <w:r w:rsidRPr="004F73EF">
              <w:rPr>
                <w:b/>
                <w:bCs/>
              </w:rPr>
              <w:t xml:space="preserve">(k) Confirmation of evidence and date </w:t>
            </w:r>
          </w:p>
        </w:tc>
        <w:tc>
          <w:tcPr>
            <w:tcW w:w="1170" w:type="dxa"/>
          </w:tcPr>
          <w:p w14:paraId="17A147CD" w14:textId="77777777" w:rsidR="00C0241B" w:rsidRPr="004F73EF" w:rsidRDefault="00C0241B" w:rsidP="00B42729">
            <w:pPr>
              <w:spacing w:after="0"/>
            </w:pPr>
            <w:r w:rsidRPr="004F73EF">
              <w:rPr>
                <w:b/>
                <w:bCs/>
              </w:rPr>
              <w:t xml:space="preserve">(l) Amount recovered (GH¢) (where applicable) </w:t>
            </w:r>
          </w:p>
        </w:tc>
        <w:tc>
          <w:tcPr>
            <w:tcW w:w="1620" w:type="dxa"/>
          </w:tcPr>
          <w:p w14:paraId="214C2EEF" w14:textId="77777777" w:rsidR="00C0241B" w:rsidRPr="004F73EF" w:rsidRDefault="00C0241B" w:rsidP="00B42729">
            <w:pPr>
              <w:spacing w:after="0"/>
            </w:pPr>
            <w:r w:rsidRPr="004F73EF">
              <w:rPr>
                <w:b/>
                <w:bCs/>
              </w:rPr>
              <w:t xml:space="preserve">Status of Implementation and Remarks (if any) </w:t>
            </w:r>
          </w:p>
        </w:tc>
      </w:tr>
      <w:tr w:rsidR="00C0241B" w:rsidRPr="004F73EF" w14:paraId="40298406" w14:textId="77777777" w:rsidTr="00B42729">
        <w:trPr>
          <w:trHeight w:val="919"/>
          <w:jc w:val="center"/>
        </w:trPr>
        <w:tc>
          <w:tcPr>
            <w:tcW w:w="720" w:type="dxa"/>
          </w:tcPr>
          <w:p w14:paraId="661BD65D" w14:textId="77777777" w:rsidR="00C0241B" w:rsidRPr="00140E51" w:rsidRDefault="00C0241B" w:rsidP="00B42729">
            <w:pPr>
              <w:spacing w:after="0"/>
              <w:rPr>
                <w:color w:val="657C9C" w:themeColor="text2" w:themeTint="BF"/>
              </w:rPr>
            </w:pPr>
            <w:r w:rsidRPr="00140E51">
              <w:rPr>
                <w:i/>
                <w:iCs/>
                <w:color w:val="657C9C" w:themeColor="text2" w:themeTint="BF"/>
              </w:rPr>
              <w:t xml:space="preserve">1 </w:t>
            </w:r>
          </w:p>
        </w:tc>
        <w:tc>
          <w:tcPr>
            <w:tcW w:w="1260" w:type="dxa"/>
          </w:tcPr>
          <w:p w14:paraId="54FBA0A7" w14:textId="77777777" w:rsidR="00C0241B" w:rsidRPr="00140E51" w:rsidRDefault="00C0241B" w:rsidP="00B42729">
            <w:pPr>
              <w:spacing w:after="0"/>
              <w:rPr>
                <w:color w:val="657C9C" w:themeColor="text2" w:themeTint="BF"/>
              </w:rPr>
            </w:pPr>
            <w:r w:rsidRPr="00140E51">
              <w:rPr>
                <w:i/>
                <w:iCs/>
                <w:color w:val="657C9C" w:themeColor="text2" w:themeTint="BF"/>
              </w:rPr>
              <w:t xml:space="preserve">Procurement Irregularity </w:t>
            </w:r>
          </w:p>
        </w:tc>
        <w:tc>
          <w:tcPr>
            <w:tcW w:w="1260" w:type="dxa"/>
          </w:tcPr>
          <w:p w14:paraId="544F029B" w14:textId="77777777" w:rsidR="00C0241B" w:rsidRPr="00140E51" w:rsidRDefault="00C0241B" w:rsidP="00B42729">
            <w:pPr>
              <w:spacing w:after="0"/>
              <w:rPr>
                <w:color w:val="657C9C" w:themeColor="text2" w:themeTint="BF"/>
              </w:rPr>
            </w:pPr>
            <w:r w:rsidRPr="00140E51">
              <w:rPr>
                <w:i/>
                <w:iCs/>
                <w:color w:val="657C9C" w:themeColor="text2" w:themeTint="BF"/>
              </w:rPr>
              <w:t xml:space="preserve">Composition of the Entity Tender Committee not consistent with law </w:t>
            </w:r>
          </w:p>
        </w:tc>
        <w:tc>
          <w:tcPr>
            <w:tcW w:w="990" w:type="dxa"/>
          </w:tcPr>
          <w:p w14:paraId="7623C946" w14:textId="77777777" w:rsidR="00C0241B" w:rsidRPr="00140E51" w:rsidRDefault="00C0241B" w:rsidP="00B42729">
            <w:pPr>
              <w:spacing w:after="0"/>
              <w:rPr>
                <w:color w:val="657C9C" w:themeColor="text2" w:themeTint="BF"/>
              </w:rPr>
            </w:pPr>
            <w:r w:rsidRPr="00140E51">
              <w:rPr>
                <w:i/>
                <w:iCs/>
                <w:color w:val="657C9C" w:themeColor="text2" w:themeTint="BF"/>
              </w:rPr>
              <w:t xml:space="preserve">GHS0.00 </w:t>
            </w:r>
          </w:p>
        </w:tc>
        <w:tc>
          <w:tcPr>
            <w:tcW w:w="1170" w:type="dxa"/>
          </w:tcPr>
          <w:p w14:paraId="55ED81E2" w14:textId="77777777" w:rsidR="00C0241B" w:rsidRPr="00140E51" w:rsidRDefault="00C0241B" w:rsidP="00B42729">
            <w:pPr>
              <w:spacing w:after="0"/>
              <w:rPr>
                <w:color w:val="657C9C" w:themeColor="text2" w:themeTint="BF"/>
              </w:rPr>
            </w:pPr>
            <w:r w:rsidRPr="00140E51">
              <w:rPr>
                <w:i/>
                <w:iCs/>
                <w:color w:val="657C9C" w:themeColor="text2" w:themeTint="BF"/>
              </w:rPr>
              <w:t xml:space="preserve">The ETC should be reconstituted in compliance with the law </w:t>
            </w:r>
          </w:p>
        </w:tc>
        <w:tc>
          <w:tcPr>
            <w:tcW w:w="1080" w:type="dxa"/>
          </w:tcPr>
          <w:p w14:paraId="139C93E5" w14:textId="77777777" w:rsidR="00C0241B" w:rsidRPr="00140E51" w:rsidRDefault="00C0241B" w:rsidP="00B42729">
            <w:pPr>
              <w:spacing w:after="0"/>
              <w:rPr>
                <w:color w:val="657C9C" w:themeColor="text2" w:themeTint="BF"/>
              </w:rPr>
            </w:pPr>
            <w:r w:rsidRPr="00140E51">
              <w:rPr>
                <w:i/>
                <w:iCs/>
                <w:color w:val="657C9C" w:themeColor="text2" w:themeTint="BF"/>
              </w:rPr>
              <w:t xml:space="preserve">Improvement of internal controls </w:t>
            </w:r>
          </w:p>
        </w:tc>
        <w:tc>
          <w:tcPr>
            <w:tcW w:w="1350" w:type="dxa"/>
          </w:tcPr>
          <w:p w14:paraId="78E27508" w14:textId="77777777" w:rsidR="00C0241B" w:rsidRPr="00140E51" w:rsidRDefault="00C0241B" w:rsidP="00B42729">
            <w:pPr>
              <w:spacing w:after="0"/>
              <w:rPr>
                <w:i/>
                <w:iCs/>
                <w:color w:val="657C9C" w:themeColor="text2" w:themeTint="BF"/>
              </w:rPr>
            </w:pPr>
            <w:r w:rsidRPr="00140E51">
              <w:rPr>
                <w:i/>
                <w:iCs/>
                <w:color w:val="657C9C" w:themeColor="text2" w:themeTint="BF"/>
              </w:rPr>
              <w:t xml:space="preserve">Management will reconstitute the ETC to comply with PPA Act </w:t>
            </w:r>
          </w:p>
        </w:tc>
        <w:tc>
          <w:tcPr>
            <w:tcW w:w="990" w:type="dxa"/>
          </w:tcPr>
          <w:p w14:paraId="22B0A0A1" w14:textId="77777777" w:rsidR="00C0241B" w:rsidRPr="00140E51" w:rsidRDefault="00C0241B" w:rsidP="00B42729">
            <w:pPr>
              <w:spacing w:after="0"/>
              <w:rPr>
                <w:color w:val="657C9C" w:themeColor="text2" w:themeTint="BF"/>
              </w:rPr>
            </w:pPr>
            <w:r w:rsidRPr="00140E51">
              <w:rPr>
                <w:i/>
                <w:iCs/>
                <w:color w:val="657C9C" w:themeColor="text2" w:themeTint="BF"/>
              </w:rPr>
              <w:t xml:space="preserve">Within 3 months (30th June 2021) </w:t>
            </w:r>
          </w:p>
        </w:tc>
        <w:tc>
          <w:tcPr>
            <w:tcW w:w="1350" w:type="dxa"/>
          </w:tcPr>
          <w:p w14:paraId="6D0F098A" w14:textId="77777777" w:rsidR="00C0241B" w:rsidRPr="00140E51" w:rsidRDefault="00C0241B" w:rsidP="00B42729">
            <w:pPr>
              <w:spacing w:after="0"/>
              <w:rPr>
                <w:color w:val="657C9C" w:themeColor="text2" w:themeTint="BF"/>
              </w:rPr>
            </w:pPr>
            <w:r w:rsidRPr="00140E51">
              <w:rPr>
                <w:i/>
                <w:iCs/>
                <w:color w:val="657C9C" w:themeColor="text2" w:themeTint="BF"/>
              </w:rPr>
              <w:t xml:space="preserve">Head, Procurement Directorate </w:t>
            </w:r>
          </w:p>
        </w:tc>
        <w:tc>
          <w:tcPr>
            <w:tcW w:w="1620" w:type="dxa"/>
          </w:tcPr>
          <w:p w14:paraId="74EDF727" w14:textId="77777777" w:rsidR="00C0241B" w:rsidRPr="00140E51" w:rsidRDefault="00C0241B" w:rsidP="00B42729">
            <w:pPr>
              <w:spacing w:after="0"/>
              <w:rPr>
                <w:color w:val="657C9C" w:themeColor="text2" w:themeTint="BF"/>
              </w:rPr>
            </w:pPr>
            <w:r w:rsidRPr="00140E51">
              <w:rPr>
                <w:i/>
                <w:iCs/>
                <w:color w:val="657C9C" w:themeColor="text2" w:themeTint="BF"/>
              </w:rPr>
              <w:t xml:space="preserve">The ETC has per letter dated 1st July 2021 been reconstituted by Management </w:t>
            </w:r>
          </w:p>
        </w:tc>
        <w:tc>
          <w:tcPr>
            <w:tcW w:w="1710" w:type="dxa"/>
          </w:tcPr>
          <w:p w14:paraId="682F9577" w14:textId="77777777" w:rsidR="00C0241B" w:rsidRPr="00140E51" w:rsidRDefault="00C0241B" w:rsidP="00B42729">
            <w:pPr>
              <w:spacing w:after="0"/>
              <w:rPr>
                <w:color w:val="657C9C" w:themeColor="text2" w:themeTint="BF"/>
              </w:rPr>
            </w:pPr>
            <w:r w:rsidRPr="00140E51">
              <w:rPr>
                <w:i/>
                <w:iCs/>
                <w:color w:val="657C9C" w:themeColor="text2" w:themeTint="BF"/>
              </w:rPr>
              <w:t xml:space="preserve">Evidence reviewed and confirmed by Internal Audit on 8th July 2021 </w:t>
            </w:r>
          </w:p>
        </w:tc>
        <w:tc>
          <w:tcPr>
            <w:tcW w:w="1170" w:type="dxa"/>
          </w:tcPr>
          <w:p w14:paraId="0485F1A4" w14:textId="77777777" w:rsidR="00C0241B" w:rsidRPr="00140E51" w:rsidRDefault="00C0241B" w:rsidP="00B42729">
            <w:pPr>
              <w:spacing w:after="0"/>
              <w:rPr>
                <w:color w:val="657C9C" w:themeColor="text2" w:themeTint="BF"/>
              </w:rPr>
            </w:pPr>
            <w:r w:rsidRPr="00140E51">
              <w:rPr>
                <w:i/>
                <w:iCs/>
                <w:color w:val="657C9C" w:themeColor="text2" w:themeTint="BF"/>
              </w:rPr>
              <w:t xml:space="preserve">GHS0.00 </w:t>
            </w:r>
          </w:p>
        </w:tc>
        <w:tc>
          <w:tcPr>
            <w:tcW w:w="1620" w:type="dxa"/>
          </w:tcPr>
          <w:p w14:paraId="2193DA46" w14:textId="77777777" w:rsidR="00C0241B" w:rsidRPr="00140E51" w:rsidRDefault="00C0241B" w:rsidP="00B42729">
            <w:pPr>
              <w:spacing w:after="0"/>
              <w:rPr>
                <w:color w:val="657C9C" w:themeColor="text2" w:themeTint="BF"/>
              </w:rPr>
            </w:pPr>
            <w:r w:rsidRPr="00140E51">
              <w:rPr>
                <w:i/>
                <w:iCs/>
                <w:color w:val="657C9C" w:themeColor="text2" w:themeTint="BF"/>
              </w:rPr>
              <w:t xml:space="preserve">Fully implemented </w:t>
            </w:r>
          </w:p>
        </w:tc>
      </w:tr>
    </w:tbl>
    <w:p w14:paraId="04CD4D97" w14:textId="77777777" w:rsidR="00AE41DD" w:rsidRPr="004C33C5" w:rsidRDefault="00AE41DD" w:rsidP="004C33C5">
      <w:pPr>
        <w:rPr>
          <w:rFonts w:ascii="Arial" w:hAnsi="Arial" w:cs="Arial"/>
          <w:sz w:val="24"/>
          <w:szCs w:val="24"/>
        </w:rPr>
      </w:pPr>
    </w:p>
    <w:p w14:paraId="76BA0082" w14:textId="77777777" w:rsidR="004C33C5" w:rsidRPr="004C33C5" w:rsidRDefault="004C33C5" w:rsidP="004C33C5"/>
    <w:p w14:paraId="3347D3B0" w14:textId="77777777" w:rsidR="004C33C5" w:rsidRDefault="004C33C5" w:rsidP="00EA3B6D">
      <w:pPr>
        <w:rPr>
          <w:rFonts w:ascii="Arial" w:hAnsi="Arial" w:cs="Arial"/>
          <w:sz w:val="24"/>
          <w:szCs w:val="24"/>
        </w:rPr>
      </w:pPr>
    </w:p>
    <w:p w14:paraId="45FB6A05" w14:textId="77777777" w:rsidR="00AE41DD" w:rsidRDefault="00AE41DD" w:rsidP="00EA3B6D">
      <w:pPr>
        <w:rPr>
          <w:rFonts w:ascii="Arial" w:hAnsi="Arial" w:cs="Arial"/>
          <w:sz w:val="24"/>
          <w:szCs w:val="24"/>
        </w:rPr>
      </w:pPr>
    </w:p>
    <w:p w14:paraId="794B3B45" w14:textId="56D688FE" w:rsidR="00AE41DD" w:rsidRPr="0067525B" w:rsidRDefault="00AE41DD" w:rsidP="00AE41DD">
      <w:pPr>
        <w:pStyle w:val="Heading1"/>
        <w:rPr>
          <w:rFonts w:ascii="Arial" w:hAnsi="Arial" w:cs="Arial"/>
          <w:b/>
          <w:bCs/>
          <w:sz w:val="24"/>
          <w:szCs w:val="24"/>
        </w:rPr>
      </w:pPr>
      <w:bookmarkStart w:id="50" w:name="_Toc197064887"/>
      <w:r w:rsidRPr="0067525B">
        <w:rPr>
          <w:rFonts w:ascii="Arial" w:hAnsi="Arial" w:cs="Arial"/>
          <w:b/>
          <w:bCs/>
          <w:sz w:val="24"/>
          <w:szCs w:val="24"/>
        </w:rPr>
        <w:lastRenderedPageBreak/>
        <w:t>Appendix 4 :</w:t>
      </w:r>
      <w:r w:rsidR="009D1CAE">
        <w:rPr>
          <w:rFonts w:ascii="Arial" w:hAnsi="Arial" w:cs="Arial"/>
          <w:b/>
          <w:bCs/>
          <w:sz w:val="24"/>
          <w:szCs w:val="24"/>
        </w:rPr>
        <w:t>Categorization of Audit Findings/Observations</w:t>
      </w:r>
      <w:bookmarkEnd w:id="50"/>
    </w:p>
    <w:p w14:paraId="1606CBBF" w14:textId="77777777" w:rsidR="00AE41DD" w:rsidRPr="00AE41DD" w:rsidRDefault="00AE41DD" w:rsidP="00AE41DD"/>
    <w:tbl>
      <w:tblPr>
        <w:tblStyle w:val="TableGrid"/>
        <w:tblW w:w="0" w:type="auto"/>
        <w:tblLook w:val="04A0" w:firstRow="1" w:lastRow="0" w:firstColumn="1" w:lastColumn="0" w:noHBand="0" w:noVBand="1"/>
      </w:tblPr>
      <w:tblGrid>
        <w:gridCol w:w="3051"/>
        <w:gridCol w:w="1123"/>
        <w:gridCol w:w="1816"/>
        <w:gridCol w:w="1940"/>
        <w:gridCol w:w="797"/>
        <w:gridCol w:w="1782"/>
        <w:gridCol w:w="820"/>
        <w:gridCol w:w="1697"/>
        <w:gridCol w:w="922"/>
      </w:tblGrid>
      <w:tr w:rsidR="00AE41DD" w14:paraId="3721C030" w14:textId="76C7E162" w:rsidTr="00F1446B">
        <w:trPr>
          <w:trHeight w:val="539"/>
        </w:trPr>
        <w:tc>
          <w:tcPr>
            <w:tcW w:w="3235" w:type="dxa"/>
            <w:shd w:val="clear" w:color="auto" w:fill="FBE4D5" w:themeFill="accent2" w:themeFillTint="33"/>
          </w:tcPr>
          <w:p w14:paraId="6EABDC48" w14:textId="77777777" w:rsidR="00AE41DD" w:rsidRDefault="00AE41DD" w:rsidP="00AE41DD"/>
        </w:tc>
        <w:tc>
          <w:tcPr>
            <w:tcW w:w="2666" w:type="dxa"/>
            <w:gridSpan w:val="2"/>
            <w:shd w:val="clear" w:color="auto" w:fill="FBE4D5" w:themeFill="accent2" w:themeFillTint="33"/>
          </w:tcPr>
          <w:p w14:paraId="6333CEE5" w14:textId="4B9E68BD" w:rsidR="00AE41DD" w:rsidRPr="00AE41DD" w:rsidRDefault="00AE41DD" w:rsidP="00AE41DD">
            <w:pPr>
              <w:rPr>
                <w:rFonts w:ascii="Arial" w:hAnsi="Arial" w:cs="Arial"/>
                <w:sz w:val="24"/>
                <w:szCs w:val="24"/>
              </w:rPr>
            </w:pPr>
            <w:r w:rsidRPr="00AE41DD">
              <w:rPr>
                <w:rFonts w:ascii="Arial" w:hAnsi="Arial" w:cs="Arial"/>
                <w:b/>
                <w:bCs/>
                <w:i/>
                <w:iCs/>
                <w:sz w:val="24"/>
                <w:szCs w:val="24"/>
              </w:rPr>
              <w:t>Audit findings/observations</w:t>
            </w:r>
          </w:p>
        </w:tc>
        <w:tc>
          <w:tcPr>
            <w:tcW w:w="8047" w:type="dxa"/>
            <w:gridSpan w:val="6"/>
            <w:shd w:val="clear" w:color="auto" w:fill="FBE4D5" w:themeFill="accent2" w:themeFillTint="33"/>
          </w:tcPr>
          <w:p w14:paraId="6D1E733F" w14:textId="79557CA8" w:rsidR="00AE41DD" w:rsidRPr="00AE41DD" w:rsidRDefault="00AE41DD" w:rsidP="00AE41DD">
            <w:pPr>
              <w:rPr>
                <w:rFonts w:ascii="Arial" w:hAnsi="Arial" w:cs="Arial"/>
                <w:sz w:val="24"/>
                <w:szCs w:val="24"/>
              </w:rPr>
            </w:pPr>
            <w:r w:rsidRPr="00AE41DD">
              <w:rPr>
                <w:rFonts w:ascii="Arial" w:hAnsi="Arial" w:cs="Arial"/>
                <w:b/>
                <w:bCs/>
                <w:i/>
                <w:iCs/>
                <w:sz w:val="24"/>
                <w:szCs w:val="24"/>
              </w:rPr>
              <w:t>Recommendations</w:t>
            </w:r>
          </w:p>
        </w:tc>
      </w:tr>
      <w:tr w:rsidR="00CB3F2F" w:rsidRPr="00152076" w14:paraId="19668477" w14:textId="44382176" w:rsidTr="00F1446B">
        <w:tc>
          <w:tcPr>
            <w:tcW w:w="3235" w:type="dxa"/>
          </w:tcPr>
          <w:p w14:paraId="24D6CC07" w14:textId="5907DD54" w:rsidR="00AE41DD" w:rsidRPr="00152076" w:rsidRDefault="00AE41DD" w:rsidP="00AE41DD">
            <w:pPr>
              <w:rPr>
                <w:rFonts w:ascii="Arial" w:hAnsi="Arial" w:cs="Arial"/>
                <w:b/>
                <w:bCs/>
                <w:sz w:val="24"/>
                <w:szCs w:val="24"/>
              </w:rPr>
            </w:pPr>
            <w:r w:rsidRPr="00152076">
              <w:rPr>
                <w:rFonts w:ascii="Arial" w:hAnsi="Arial" w:cs="Arial"/>
                <w:b/>
                <w:bCs/>
                <w:i/>
                <w:iCs/>
                <w:sz w:val="24"/>
                <w:szCs w:val="24"/>
              </w:rPr>
              <w:t>Category of Audit finding/observation</w:t>
            </w:r>
          </w:p>
        </w:tc>
        <w:tc>
          <w:tcPr>
            <w:tcW w:w="850" w:type="dxa"/>
          </w:tcPr>
          <w:p w14:paraId="5F5DF32C" w14:textId="75EB5BED" w:rsidR="00AE41DD" w:rsidRPr="00152076" w:rsidRDefault="00AE41DD" w:rsidP="00AE41DD">
            <w:pPr>
              <w:rPr>
                <w:rFonts w:ascii="Arial" w:hAnsi="Arial" w:cs="Arial"/>
                <w:b/>
                <w:bCs/>
                <w:sz w:val="24"/>
                <w:szCs w:val="24"/>
              </w:rPr>
            </w:pPr>
            <w:r w:rsidRPr="00152076">
              <w:rPr>
                <w:rFonts w:ascii="Arial" w:hAnsi="Arial" w:cs="Arial"/>
                <w:b/>
                <w:bCs/>
                <w:i/>
                <w:iCs/>
                <w:sz w:val="24"/>
                <w:szCs w:val="24"/>
              </w:rPr>
              <w:t>Number</w:t>
            </w:r>
          </w:p>
        </w:tc>
        <w:tc>
          <w:tcPr>
            <w:tcW w:w="1816" w:type="dxa"/>
          </w:tcPr>
          <w:p w14:paraId="3246B587" w14:textId="5E554F40" w:rsidR="00AE41DD" w:rsidRPr="00152076" w:rsidRDefault="00AE41DD" w:rsidP="00AE41DD">
            <w:pPr>
              <w:rPr>
                <w:rFonts w:ascii="Arial" w:hAnsi="Arial" w:cs="Arial"/>
                <w:b/>
                <w:bCs/>
                <w:sz w:val="24"/>
                <w:szCs w:val="24"/>
              </w:rPr>
            </w:pPr>
            <w:r w:rsidRPr="00152076">
              <w:rPr>
                <w:rFonts w:ascii="Arial" w:hAnsi="Arial" w:cs="Arial"/>
                <w:b/>
                <w:bCs/>
                <w:i/>
                <w:iCs/>
                <w:sz w:val="24"/>
                <w:szCs w:val="24"/>
              </w:rPr>
              <w:t>Amount (if applicable)</w:t>
            </w:r>
          </w:p>
        </w:tc>
        <w:tc>
          <w:tcPr>
            <w:tcW w:w="2014" w:type="dxa"/>
          </w:tcPr>
          <w:p w14:paraId="5DAECE03" w14:textId="795F4BEB" w:rsidR="00AE41DD" w:rsidRPr="00152076" w:rsidRDefault="00AE41DD" w:rsidP="00AE41DD">
            <w:pPr>
              <w:rPr>
                <w:rFonts w:ascii="Arial" w:hAnsi="Arial" w:cs="Arial"/>
                <w:b/>
                <w:bCs/>
                <w:sz w:val="24"/>
                <w:szCs w:val="24"/>
              </w:rPr>
            </w:pPr>
            <w:r w:rsidRPr="00152076">
              <w:rPr>
                <w:rFonts w:ascii="Arial" w:hAnsi="Arial" w:cs="Arial"/>
                <w:b/>
                <w:bCs/>
                <w:i/>
                <w:iCs/>
                <w:sz w:val="24"/>
                <w:szCs w:val="24"/>
              </w:rPr>
              <w:t>Number partially implemented</w:t>
            </w:r>
          </w:p>
        </w:tc>
        <w:tc>
          <w:tcPr>
            <w:tcW w:w="819" w:type="dxa"/>
          </w:tcPr>
          <w:p w14:paraId="16223E5B" w14:textId="1BA90902" w:rsidR="00AE41DD" w:rsidRPr="00152076" w:rsidRDefault="00AE41DD" w:rsidP="00AE41DD">
            <w:pPr>
              <w:rPr>
                <w:rFonts w:ascii="Arial" w:hAnsi="Arial" w:cs="Arial"/>
                <w:b/>
                <w:bCs/>
                <w:sz w:val="24"/>
                <w:szCs w:val="24"/>
              </w:rPr>
            </w:pPr>
            <w:r w:rsidRPr="00152076">
              <w:rPr>
                <w:rFonts w:ascii="Arial" w:hAnsi="Arial" w:cs="Arial"/>
                <w:b/>
                <w:bCs/>
                <w:i/>
                <w:iCs/>
                <w:sz w:val="24"/>
                <w:szCs w:val="24"/>
              </w:rPr>
              <w:t>% of total</w:t>
            </w:r>
          </w:p>
        </w:tc>
        <w:tc>
          <w:tcPr>
            <w:tcW w:w="1791" w:type="dxa"/>
          </w:tcPr>
          <w:p w14:paraId="69519351" w14:textId="77777777" w:rsidR="00CB3F2F" w:rsidRPr="00152076" w:rsidRDefault="00CB3F2F" w:rsidP="00CB3F2F">
            <w:pPr>
              <w:rPr>
                <w:rStyle w:val="BookTitle"/>
                <w:rFonts w:ascii="Arial" w:hAnsi="Arial" w:cs="Arial"/>
                <w:sz w:val="24"/>
                <w:szCs w:val="24"/>
              </w:rPr>
            </w:pPr>
            <w:r w:rsidRPr="00152076">
              <w:rPr>
                <w:rStyle w:val="BookTitle"/>
                <w:rFonts w:ascii="Arial" w:hAnsi="Arial" w:cs="Arial"/>
                <w:sz w:val="24"/>
                <w:szCs w:val="24"/>
              </w:rPr>
              <w:t>Number Fully implemented</w:t>
            </w:r>
          </w:p>
          <w:p w14:paraId="3ABEE6CD" w14:textId="77777777" w:rsidR="00AE41DD" w:rsidRPr="00152076" w:rsidRDefault="00AE41DD" w:rsidP="00AE41DD">
            <w:pPr>
              <w:rPr>
                <w:rFonts w:ascii="Arial" w:hAnsi="Arial" w:cs="Arial"/>
                <w:b/>
                <w:bCs/>
                <w:sz w:val="24"/>
                <w:szCs w:val="24"/>
              </w:rPr>
            </w:pPr>
          </w:p>
        </w:tc>
        <w:tc>
          <w:tcPr>
            <w:tcW w:w="850" w:type="dxa"/>
          </w:tcPr>
          <w:p w14:paraId="48A913B9" w14:textId="0468A0FF" w:rsidR="00AE41DD" w:rsidRPr="00152076" w:rsidRDefault="00CB3F2F" w:rsidP="00AE41DD">
            <w:pPr>
              <w:rPr>
                <w:rFonts w:ascii="Arial" w:hAnsi="Arial" w:cs="Arial"/>
                <w:b/>
                <w:bCs/>
                <w:sz w:val="24"/>
                <w:szCs w:val="24"/>
              </w:rPr>
            </w:pPr>
            <w:r w:rsidRPr="00152076">
              <w:rPr>
                <w:rFonts w:ascii="Arial" w:hAnsi="Arial" w:cs="Arial"/>
                <w:b/>
                <w:bCs/>
                <w:i/>
                <w:iCs/>
                <w:sz w:val="24"/>
                <w:szCs w:val="24"/>
              </w:rPr>
              <w:t>% of total</w:t>
            </w:r>
          </w:p>
        </w:tc>
        <w:tc>
          <w:tcPr>
            <w:tcW w:w="1591" w:type="dxa"/>
          </w:tcPr>
          <w:p w14:paraId="0394FFAB" w14:textId="6EA490CC" w:rsidR="00AE41DD" w:rsidRPr="00152076" w:rsidRDefault="00CB3F2F" w:rsidP="00AE41DD">
            <w:pPr>
              <w:rPr>
                <w:rFonts w:ascii="Arial" w:hAnsi="Arial" w:cs="Arial"/>
                <w:b/>
                <w:bCs/>
                <w:sz w:val="24"/>
                <w:szCs w:val="24"/>
              </w:rPr>
            </w:pPr>
            <w:r w:rsidRPr="00152076">
              <w:rPr>
                <w:rFonts w:ascii="Arial" w:hAnsi="Arial" w:cs="Arial"/>
                <w:b/>
                <w:bCs/>
                <w:i/>
                <w:iCs/>
                <w:sz w:val="24"/>
                <w:szCs w:val="24"/>
              </w:rPr>
              <w:t>Number not implemented</w:t>
            </w:r>
          </w:p>
        </w:tc>
        <w:tc>
          <w:tcPr>
            <w:tcW w:w="982" w:type="dxa"/>
          </w:tcPr>
          <w:p w14:paraId="38688329" w14:textId="3ACB54A2" w:rsidR="00AE41DD" w:rsidRPr="00152076" w:rsidRDefault="00CB3F2F" w:rsidP="00AE41DD">
            <w:pPr>
              <w:rPr>
                <w:rFonts w:ascii="Arial" w:hAnsi="Arial" w:cs="Arial"/>
                <w:b/>
                <w:bCs/>
                <w:sz w:val="24"/>
                <w:szCs w:val="24"/>
              </w:rPr>
            </w:pPr>
            <w:r w:rsidRPr="00152076">
              <w:rPr>
                <w:rFonts w:ascii="Arial" w:hAnsi="Arial" w:cs="Arial"/>
                <w:b/>
                <w:bCs/>
                <w:i/>
                <w:iCs/>
                <w:sz w:val="24"/>
                <w:szCs w:val="24"/>
              </w:rPr>
              <w:t>% of total</w:t>
            </w:r>
          </w:p>
        </w:tc>
      </w:tr>
      <w:tr w:rsidR="00CB3F2F" w14:paraId="7B146BDE" w14:textId="1C7C86D3" w:rsidTr="00F1446B">
        <w:tc>
          <w:tcPr>
            <w:tcW w:w="3235" w:type="dxa"/>
          </w:tcPr>
          <w:p w14:paraId="0CF47E0F" w14:textId="6C79BABB"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1. Cash Irregularities</w:t>
            </w:r>
          </w:p>
        </w:tc>
        <w:tc>
          <w:tcPr>
            <w:tcW w:w="850" w:type="dxa"/>
          </w:tcPr>
          <w:p w14:paraId="1A94BB1A" w14:textId="03D2FB4C"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34</w:t>
            </w:r>
          </w:p>
        </w:tc>
        <w:tc>
          <w:tcPr>
            <w:tcW w:w="1816" w:type="dxa"/>
          </w:tcPr>
          <w:p w14:paraId="56DA8A05" w14:textId="6E1608B8"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85,800,457.00</w:t>
            </w:r>
          </w:p>
        </w:tc>
        <w:tc>
          <w:tcPr>
            <w:tcW w:w="2014" w:type="dxa"/>
          </w:tcPr>
          <w:p w14:paraId="18EDB6CA" w14:textId="2711AB48"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22</w:t>
            </w:r>
          </w:p>
        </w:tc>
        <w:tc>
          <w:tcPr>
            <w:tcW w:w="819" w:type="dxa"/>
          </w:tcPr>
          <w:p w14:paraId="728A161B" w14:textId="58B342EB"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65</w:t>
            </w:r>
          </w:p>
        </w:tc>
        <w:tc>
          <w:tcPr>
            <w:tcW w:w="1791" w:type="dxa"/>
          </w:tcPr>
          <w:p w14:paraId="367F08E3" w14:textId="5BFAB2E7"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8</w:t>
            </w:r>
          </w:p>
        </w:tc>
        <w:tc>
          <w:tcPr>
            <w:tcW w:w="850" w:type="dxa"/>
          </w:tcPr>
          <w:p w14:paraId="4284C8B4" w14:textId="03E27916"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24</w:t>
            </w:r>
          </w:p>
        </w:tc>
        <w:tc>
          <w:tcPr>
            <w:tcW w:w="1591" w:type="dxa"/>
          </w:tcPr>
          <w:p w14:paraId="3B4A8A1D" w14:textId="7E3983C4"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4</w:t>
            </w:r>
          </w:p>
        </w:tc>
        <w:tc>
          <w:tcPr>
            <w:tcW w:w="982" w:type="dxa"/>
          </w:tcPr>
          <w:p w14:paraId="704D18B4" w14:textId="6C8C2494"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11</w:t>
            </w:r>
          </w:p>
        </w:tc>
      </w:tr>
      <w:tr w:rsidR="00CB3F2F" w14:paraId="16661856" w14:textId="58B9993D" w:rsidTr="00F1446B">
        <w:tc>
          <w:tcPr>
            <w:tcW w:w="3235" w:type="dxa"/>
          </w:tcPr>
          <w:p w14:paraId="597B129E" w14:textId="14FD7B5E"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2.Contract irregularities</w:t>
            </w:r>
          </w:p>
        </w:tc>
        <w:tc>
          <w:tcPr>
            <w:tcW w:w="850" w:type="dxa"/>
          </w:tcPr>
          <w:p w14:paraId="618611AF" w14:textId="4FFF572B"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27</w:t>
            </w:r>
          </w:p>
        </w:tc>
        <w:tc>
          <w:tcPr>
            <w:tcW w:w="1816" w:type="dxa"/>
          </w:tcPr>
          <w:p w14:paraId="6F61620E" w14:textId="5E598011"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22,000,760.00</w:t>
            </w:r>
          </w:p>
        </w:tc>
        <w:tc>
          <w:tcPr>
            <w:tcW w:w="2014" w:type="dxa"/>
          </w:tcPr>
          <w:p w14:paraId="05FB9A1E" w14:textId="6BE4A04D"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12</w:t>
            </w:r>
          </w:p>
        </w:tc>
        <w:tc>
          <w:tcPr>
            <w:tcW w:w="819" w:type="dxa"/>
          </w:tcPr>
          <w:p w14:paraId="20541B16" w14:textId="701B2236"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44.4</w:t>
            </w:r>
          </w:p>
        </w:tc>
        <w:tc>
          <w:tcPr>
            <w:tcW w:w="1791" w:type="dxa"/>
          </w:tcPr>
          <w:p w14:paraId="559FD895" w14:textId="3BAE3996"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13</w:t>
            </w:r>
          </w:p>
        </w:tc>
        <w:tc>
          <w:tcPr>
            <w:tcW w:w="850" w:type="dxa"/>
          </w:tcPr>
          <w:p w14:paraId="7044B1CE" w14:textId="224BEDD7"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48.2</w:t>
            </w:r>
          </w:p>
        </w:tc>
        <w:tc>
          <w:tcPr>
            <w:tcW w:w="1591" w:type="dxa"/>
          </w:tcPr>
          <w:p w14:paraId="09B2F29A" w14:textId="7F80F3A1"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2</w:t>
            </w:r>
          </w:p>
        </w:tc>
        <w:tc>
          <w:tcPr>
            <w:tcW w:w="982" w:type="dxa"/>
          </w:tcPr>
          <w:p w14:paraId="6338B012" w14:textId="57642019" w:rsidR="00CB3F2F" w:rsidRPr="00F1446B" w:rsidRDefault="00CB3F2F" w:rsidP="00CB3F2F">
            <w:pPr>
              <w:rPr>
                <w:rFonts w:ascii="Arial" w:hAnsi="Arial" w:cs="Arial"/>
                <w:b/>
                <w:bCs/>
                <w:sz w:val="24"/>
                <w:szCs w:val="24"/>
              </w:rPr>
            </w:pPr>
            <w:r w:rsidRPr="00F1446B">
              <w:rPr>
                <w:rStyle w:val="BookTitle"/>
                <w:rFonts w:ascii="Arial" w:hAnsi="Arial" w:cs="Arial"/>
                <w:b w:val="0"/>
                <w:bCs w:val="0"/>
                <w:sz w:val="24"/>
                <w:szCs w:val="24"/>
              </w:rPr>
              <w:t>7.4</w:t>
            </w:r>
          </w:p>
        </w:tc>
      </w:tr>
      <w:tr w:rsidR="00CB3F2F" w14:paraId="377ED1E3" w14:textId="10C7867F" w:rsidTr="00F1446B">
        <w:tc>
          <w:tcPr>
            <w:tcW w:w="3235" w:type="dxa"/>
          </w:tcPr>
          <w:p w14:paraId="65C04F51" w14:textId="5B727A1F" w:rsidR="00AE41DD" w:rsidRPr="00F1446B" w:rsidRDefault="00AE41DD" w:rsidP="00AE41DD">
            <w:pPr>
              <w:rPr>
                <w:rFonts w:ascii="Arial" w:hAnsi="Arial" w:cs="Arial"/>
                <w:b/>
                <w:bCs/>
                <w:sz w:val="24"/>
                <w:szCs w:val="24"/>
              </w:rPr>
            </w:pPr>
            <w:r w:rsidRPr="00F1446B">
              <w:rPr>
                <w:rStyle w:val="BookTitle"/>
                <w:rFonts w:ascii="Arial" w:hAnsi="Arial" w:cs="Arial"/>
                <w:b w:val="0"/>
                <w:bCs w:val="0"/>
                <w:sz w:val="24"/>
                <w:szCs w:val="24"/>
              </w:rPr>
              <w:t>3.Inaccurate Financial Reporting</w:t>
            </w:r>
          </w:p>
        </w:tc>
        <w:tc>
          <w:tcPr>
            <w:tcW w:w="850" w:type="dxa"/>
          </w:tcPr>
          <w:p w14:paraId="1DAFB97C" w14:textId="77777777" w:rsidR="00AE41DD" w:rsidRPr="00F1446B" w:rsidRDefault="00AE41DD" w:rsidP="00AE41DD">
            <w:pPr>
              <w:rPr>
                <w:rFonts w:ascii="Arial" w:hAnsi="Arial" w:cs="Arial"/>
                <w:sz w:val="24"/>
                <w:szCs w:val="24"/>
              </w:rPr>
            </w:pPr>
          </w:p>
        </w:tc>
        <w:tc>
          <w:tcPr>
            <w:tcW w:w="1816" w:type="dxa"/>
          </w:tcPr>
          <w:p w14:paraId="796B8277" w14:textId="77777777" w:rsidR="00AE41DD" w:rsidRPr="00F1446B" w:rsidRDefault="00AE41DD" w:rsidP="00AE41DD">
            <w:pPr>
              <w:rPr>
                <w:rFonts w:ascii="Arial" w:hAnsi="Arial" w:cs="Arial"/>
                <w:sz w:val="24"/>
                <w:szCs w:val="24"/>
              </w:rPr>
            </w:pPr>
          </w:p>
        </w:tc>
        <w:tc>
          <w:tcPr>
            <w:tcW w:w="2014" w:type="dxa"/>
          </w:tcPr>
          <w:p w14:paraId="2C7906D1" w14:textId="77777777" w:rsidR="00AE41DD" w:rsidRPr="00F1446B" w:rsidRDefault="00AE41DD" w:rsidP="00AE41DD">
            <w:pPr>
              <w:rPr>
                <w:rFonts w:ascii="Arial" w:hAnsi="Arial" w:cs="Arial"/>
                <w:sz w:val="24"/>
                <w:szCs w:val="24"/>
              </w:rPr>
            </w:pPr>
          </w:p>
        </w:tc>
        <w:tc>
          <w:tcPr>
            <w:tcW w:w="819" w:type="dxa"/>
          </w:tcPr>
          <w:p w14:paraId="3A0755DF" w14:textId="77777777" w:rsidR="00AE41DD" w:rsidRPr="00F1446B" w:rsidRDefault="00AE41DD" w:rsidP="00AE41DD">
            <w:pPr>
              <w:rPr>
                <w:rFonts w:ascii="Arial" w:hAnsi="Arial" w:cs="Arial"/>
                <w:sz w:val="24"/>
                <w:szCs w:val="24"/>
              </w:rPr>
            </w:pPr>
          </w:p>
        </w:tc>
        <w:tc>
          <w:tcPr>
            <w:tcW w:w="1791" w:type="dxa"/>
          </w:tcPr>
          <w:p w14:paraId="46760C9A" w14:textId="77777777" w:rsidR="00AE41DD" w:rsidRPr="00F1446B" w:rsidRDefault="00AE41DD" w:rsidP="00AE41DD">
            <w:pPr>
              <w:rPr>
                <w:rFonts w:ascii="Arial" w:hAnsi="Arial" w:cs="Arial"/>
                <w:sz w:val="24"/>
                <w:szCs w:val="24"/>
              </w:rPr>
            </w:pPr>
          </w:p>
        </w:tc>
        <w:tc>
          <w:tcPr>
            <w:tcW w:w="850" w:type="dxa"/>
          </w:tcPr>
          <w:p w14:paraId="39CE3973" w14:textId="77777777" w:rsidR="00AE41DD" w:rsidRPr="00F1446B" w:rsidRDefault="00AE41DD" w:rsidP="00AE41DD">
            <w:pPr>
              <w:rPr>
                <w:rFonts w:ascii="Arial" w:hAnsi="Arial" w:cs="Arial"/>
                <w:sz w:val="24"/>
                <w:szCs w:val="24"/>
              </w:rPr>
            </w:pPr>
          </w:p>
        </w:tc>
        <w:tc>
          <w:tcPr>
            <w:tcW w:w="1591" w:type="dxa"/>
          </w:tcPr>
          <w:p w14:paraId="0F154ACE" w14:textId="77777777" w:rsidR="00AE41DD" w:rsidRPr="00F1446B" w:rsidRDefault="00AE41DD" w:rsidP="00AE41DD">
            <w:pPr>
              <w:rPr>
                <w:rFonts w:ascii="Arial" w:hAnsi="Arial" w:cs="Arial"/>
                <w:sz w:val="24"/>
                <w:szCs w:val="24"/>
              </w:rPr>
            </w:pPr>
          </w:p>
        </w:tc>
        <w:tc>
          <w:tcPr>
            <w:tcW w:w="982" w:type="dxa"/>
          </w:tcPr>
          <w:p w14:paraId="517F7573" w14:textId="77777777" w:rsidR="00AE41DD" w:rsidRPr="00F1446B" w:rsidRDefault="00AE41DD" w:rsidP="00AE41DD">
            <w:pPr>
              <w:rPr>
                <w:rFonts w:ascii="Arial" w:hAnsi="Arial" w:cs="Arial"/>
                <w:sz w:val="24"/>
                <w:szCs w:val="24"/>
              </w:rPr>
            </w:pPr>
          </w:p>
        </w:tc>
      </w:tr>
      <w:tr w:rsidR="00CB3F2F" w14:paraId="1DDE9442" w14:textId="21C9A947" w:rsidTr="00F1446B">
        <w:tc>
          <w:tcPr>
            <w:tcW w:w="3235" w:type="dxa"/>
          </w:tcPr>
          <w:p w14:paraId="1746B487" w14:textId="51C3E136" w:rsidR="00AE41DD" w:rsidRPr="00F1446B" w:rsidRDefault="00AE41DD" w:rsidP="00AE41DD">
            <w:pPr>
              <w:rPr>
                <w:rFonts w:ascii="Arial" w:hAnsi="Arial" w:cs="Arial"/>
                <w:b/>
                <w:bCs/>
                <w:sz w:val="24"/>
                <w:szCs w:val="24"/>
              </w:rPr>
            </w:pPr>
            <w:r w:rsidRPr="00F1446B">
              <w:rPr>
                <w:rStyle w:val="BookTitle"/>
                <w:rFonts w:ascii="Arial" w:hAnsi="Arial" w:cs="Arial"/>
                <w:b w:val="0"/>
                <w:bCs w:val="0"/>
                <w:sz w:val="24"/>
                <w:szCs w:val="24"/>
              </w:rPr>
              <w:t>4.Ineligible expenditure</w:t>
            </w:r>
          </w:p>
        </w:tc>
        <w:tc>
          <w:tcPr>
            <w:tcW w:w="850" w:type="dxa"/>
          </w:tcPr>
          <w:p w14:paraId="0E886854" w14:textId="77777777" w:rsidR="00AE41DD" w:rsidRPr="00F1446B" w:rsidRDefault="00AE41DD" w:rsidP="00AE41DD">
            <w:pPr>
              <w:rPr>
                <w:rFonts w:ascii="Arial" w:hAnsi="Arial" w:cs="Arial"/>
                <w:sz w:val="24"/>
                <w:szCs w:val="24"/>
              </w:rPr>
            </w:pPr>
          </w:p>
        </w:tc>
        <w:tc>
          <w:tcPr>
            <w:tcW w:w="1816" w:type="dxa"/>
          </w:tcPr>
          <w:p w14:paraId="2217045B" w14:textId="77777777" w:rsidR="00AE41DD" w:rsidRPr="00F1446B" w:rsidRDefault="00AE41DD" w:rsidP="00AE41DD">
            <w:pPr>
              <w:rPr>
                <w:rFonts w:ascii="Arial" w:hAnsi="Arial" w:cs="Arial"/>
                <w:sz w:val="24"/>
                <w:szCs w:val="24"/>
              </w:rPr>
            </w:pPr>
          </w:p>
        </w:tc>
        <w:tc>
          <w:tcPr>
            <w:tcW w:w="2014" w:type="dxa"/>
          </w:tcPr>
          <w:p w14:paraId="680EE67B" w14:textId="77777777" w:rsidR="00AE41DD" w:rsidRPr="00F1446B" w:rsidRDefault="00AE41DD" w:rsidP="00AE41DD">
            <w:pPr>
              <w:rPr>
                <w:rFonts w:ascii="Arial" w:hAnsi="Arial" w:cs="Arial"/>
                <w:sz w:val="24"/>
                <w:szCs w:val="24"/>
              </w:rPr>
            </w:pPr>
          </w:p>
        </w:tc>
        <w:tc>
          <w:tcPr>
            <w:tcW w:w="819" w:type="dxa"/>
          </w:tcPr>
          <w:p w14:paraId="1EACEB35" w14:textId="77777777" w:rsidR="00AE41DD" w:rsidRPr="00F1446B" w:rsidRDefault="00AE41DD" w:rsidP="00AE41DD">
            <w:pPr>
              <w:rPr>
                <w:rFonts w:ascii="Arial" w:hAnsi="Arial" w:cs="Arial"/>
                <w:sz w:val="24"/>
                <w:szCs w:val="24"/>
              </w:rPr>
            </w:pPr>
          </w:p>
        </w:tc>
        <w:tc>
          <w:tcPr>
            <w:tcW w:w="1791" w:type="dxa"/>
          </w:tcPr>
          <w:p w14:paraId="6AC800A8" w14:textId="77777777" w:rsidR="00AE41DD" w:rsidRPr="00F1446B" w:rsidRDefault="00AE41DD" w:rsidP="00AE41DD">
            <w:pPr>
              <w:rPr>
                <w:rFonts w:ascii="Arial" w:hAnsi="Arial" w:cs="Arial"/>
                <w:sz w:val="24"/>
                <w:szCs w:val="24"/>
              </w:rPr>
            </w:pPr>
          </w:p>
        </w:tc>
        <w:tc>
          <w:tcPr>
            <w:tcW w:w="850" w:type="dxa"/>
          </w:tcPr>
          <w:p w14:paraId="15CE13E9" w14:textId="77777777" w:rsidR="00AE41DD" w:rsidRPr="00F1446B" w:rsidRDefault="00AE41DD" w:rsidP="00AE41DD">
            <w:pPr>
              <w:rPr>
                <w:rFonts w:ascii="Arial" w:hAnsi="Arial" w:cs="Arial"/>
                <w:sz w:val="24"/>
                <w:szCs w:val="24"/>
              </w:rPr>
            </w:pPr>
          </w:p>
        </w:tc>
        <w:tc>
          <w:tcPr>
            <w:tcW w:w="1591" w:type="dxa"/>
          </w:tcPr>
          <w:p w14:paraId="394D9794" w14:textId="77777777" w:rsidR="00AE41DD" w:rsidRPr="00F1446B" w:rsidRDefault="00AE41DD" w:rsidP="00AE41DD">
            <w:pPr>
              <w:rPr>
                <w:rFonts w:ascii="Arial" w:hAnsi="Arial" w:cs="Arial"/>
                <w:sz w:val="24"/>
                <w:szCs w:val="24"/>
              </w:rPr>
            </w:pPr>
          </w:p>
        </w:tc>
        <w:tc>
          <w:tcPr>
            <w:tcW w:w="982" w:type="dxa"/>
          </w:tcPr>
          <w:p w14:paraId="506FBCDE" w14:textId="77777777" w:rsidR="00AE41DD" w:rsidRPr="00F1446B" w:rsidRDefault="00AE41DD" w:rsidP="00AE41DD">
            <w:pPr>
              <w:rPr>
                <w:rFonts w:ascii="Arial" w:hAnsi="Arial" w:cs="Arial"/>
                <w:sz w:val="24"/>
                <w:szCs w:val="24"/>
              </w:rPr>
            </w:pPr>
          </w:p>
        </w:tc>
      </w:tr>
      <w:tr w:rsidR="00F1446B" w14:paraId="5AA110C4" w14:textId="77777777" w:rsidTr="00F1446B">
        <w:tc>
          <w:tcPr>
            <w:tcW w:w="3235" w:type="dxa"/>
          </w:tcPr>
          <w:p w14:paraId="37CCD186" w14:textId="62A3A84F" w:rsidR="00AE41DD" w:rsidRPr="00F1446B" w:rsidRDefault="00AE41DD" w:rsidP="00AE41DD">
            <w:pPr>
              <w:rPr>
                <w:rFonts w:ascii="Arial" w:hAnsi="Arial" w:cs="Arial"/>
                <w:b/>
                <w:bCs/>
                <w:sz w:val="24"/>
                <w:szCs w:val="24"/>
              </w:rPr>
            </w:pPr>
            <w:r w:rsidRPr="00F1446B">
              <w:rPr>
                <w:rStyle w:val="BookTitle"/>
                <w:rFonts w:ascii="Arial" w:hAnsi="Arial" w:cs="Arial"/>
                <w:b w:val="0"/>
                <w:bCs w:val="0"/>
                <w:sz w:val="24"/>
                <w:szCs w:val="24"/>
              </w:rPr>
              <w:t>5.Internal control weakness</w:t>
            </w:r>
          </w:p>
        </w:tc>
        <w:tc>
          <w:tcPr>
            <w:tcW w:w="850" w:type="dxa"/>
          </w:tcPr>
          <w:p w14:paraId="478ED141" w14:textId="77777777" w:rsidR="00AE41DD" w:rsidRPr="00F1446B" w:rsidRDefault="00AE41DD" w:rsidP="00AE41DD">
            <w:pPr>
              <w:rPr>
                <w:rFonts w:ascii="Arial" w:hAnsi="Arial" w:cs="Arial"/>
                <w:sz w:val="24"/>
                <w:szCs w:val="24"/>
              </w:rPr>
            </w:pPr>
          </w:p>
        </w:tc>
        <w:tc>
          <w:tcPr>
            <w:tcW w:w="1816" w:type="dxa"/>
          </w:tcPr>
          <w:p w14:paraId="4CFE80B5" w14:textId="77777777" w:rsidR="00AE41DD" w:rsidRPr="00F1446B" w:rsidRDefault="00AE41DD" w:rsidP="00AE41DD">
            <w:pPr>
              <w:rPr>
                <w:rFonts w:ascii="Arial" w:hAnsi="Arial" w:cs="Arial"/>
                <w:sz w:val="24"/>
                <w:szCs w:val="24"/>
              </w:rPr>
            </w:pPr>
          </w:p>
        </w:tc>
        <w:tc>
          <w:tcPr>
            <w:tcW w:w="2014" w:type="dxa"/>
          </w:tcPr>
          <w:p w14:paraId="5A9C6E47" w14:textId="77777777" w:rsidR="00AE41DD" w:rsidRPr="00F1446B" w:rsidRDefault="00AE41DD" w:rsidP="00AE41DD">
            <w:pPr>
              <w:rPr>
                <w:rFonts w:ascii="Arial" w:hAnsi="Arial" w:cs="Arial"/>
                <w:sz w:val="24"/>
                <w:szCs w:val="24"/>
              </w:rPr>
            </w:pPr>
          </w:p>
        </w:tc>
        <w:tc>
          <w:tcPr>
            <w:tcW w:w="819" w:type="dxa"/>
          </w:tcPr>
          <w:p w14:paraId="3E3F816B" w14:textId="77777777" w:rsidR="00AE41DD" w:rsidRPr="00F1446B" w:rsidRDefault="00AE41DD" w:rsidP="00AE41DD">
            <w:pPr>
              <w:rPr>
                <w:rFonts w:ascii="Arial" w:hAnsi="Arial" w:cs="Arial"/>
                <w:sz w:val="24"/>
                <w:szCs w:val="24"/>
              </w:rPr>
            </w:pPr>
          </w:p>
        </w:tc>
        <w:tc>
          <w:tcPr>
            <w:tcW w:w="1791" w:type="dxa"/>
          </w:tcPr>
          <w:p w14:paraId="2554C7BB" w14:textId="77777777" w:rsidR="00AE41DD" w:rsidRPr="00F1446B" w:rsidRDefault="00AE41DD" w:rsidP="00AE41DD">
            <w:pPr>
              <w:rPr>
                <w:rFonts w:ascii="Arial" w:hAnsi="Arial" w:cs="Arial"/>
                <w:sz w:val="24"/>
                <w:szCs w:val="24"/>
              </w:rPr>
            </w:pPr>
          </w:p>
        </w:tc>
        <w:tc>
          <w:tcPr>
            <w:tcW w:w="850" w:type="dxa"/>
          </w:tcPr>
          <w:p w14:paraId="407F0CF4" w14:textId="77777777" w:rsidR="00AE41DD" w:rsidRPr="00F1446B" w:rsidRDefault="00AE41DD" w:rsidP="00AE41DD">
            <w:pPr>
              <w:rPr>
                <w:rFonts w:ascii="Arial" w:hAnsi="Arial" w:cs="Arial"/>
                <w:sz w:val="24"/>
                <w:szCs w:val="24"/>
              </w:rPr>
            </w:pPr>
          </w:p>
        </w:tc>
        <w:tc>
          <w:tcPr>
            <w:tcW w:w="1591" w:type="dxa"/>
          </w:tcPr>
          <w:p w14:paraId="6520B312" w14:textId="77777777" w:rsidR="00AE41DD" w:rsidRPr="00F1446B" w:rsidRDefault="00AE41DD" w:rsidP="00AE41DD">
            <w:pPr>
              <w:rPr>
                <w:rFonts w:ascii="Arial" w:hAnsi="Arial" w:cs="Arial"/>
                <w:sz w:val="24"/>
                <w:szCs w:val="24"/>
              </w:rPr>
            </w:pPr>
          </w:p>
        </w:tc>
        <w:tc>
          <w:tcPr>
            <w:tcW w:w="982" w:type="dxa"/>
          </w:tcPr>
          <w:p w14:paraId="3282AFDA" w14:textId="77777777" w:rsidR="00AE41DD" w:rsidRPr="00F1446B" w:rsidRDefault="00AE41DD" w:rsidP="00AE41DD">
            <w:pPr>
              <w:rPr>
                <w:rFonts w:ascii="Arial" w:hAnsi="Arial" w:cs="Arial"/>
                <w:sz w:val="24"/>
                <w:szCs w:val="24"/>
              </w:rPr>
            </w:pPr>
          </w:p>
        </w:tc>
      </w:tr>
      <w:tr w:rsidR="00F1446B" w14:paraId="45A3434F" w14:textId="77777777" w:rsidTr="00F1446B">
        <w:tc>
          <w:tcPr>
            <w:tcW w:w="3235" w:type="dxa"/>
          </w:tcPr>
          <w:p w14:paraId="4B7CE7A3" w14:textId="3B7CDAC8" w:rsidR="00AE41DD" w:rsidRPr="00F1446B" w:rsidRDefault="00AE41DD" w:rsidP="00AE41DD">
            <w:pPr>
              <w:rPr>
                <w:rFonts w:ascii="Arial" w:hAnsi="Arial" w:cs="Arial"/>
                <w:b/>
                <w:bCs/>
                <w:sz w:val="24"/>
                <w:szCs w:val="24"/>
              </w:rPr>
            </w:pPr>
            <w:r w:rsidRPr="00F1446B">
              <w:rPr>
                <w:rStyle w:val="BookTitle"/>
                <w:rFonts w:ascii="Arial" w:hAnsi="Arial" w:cs="Arial"/>
                <w:b w:val="0"/>
                <w:bCs w:val="0"/>
                <w:sz w:val="24"/>
                <w:szCs w:val="24"/>
              </w:rPr>
              <w:t>6.Outstanding debtors/advances</w:t>
            </w:r>
          </w:p>
        </w:tc>
        <w:tc>
          <w:tcPr>
            <w:tcW w:w="850" w:type="dxa"/>
          </w:tcPr>
          <w:p w14:paraId="11CF2864" w14:textId="77777777" w:rsidR="00AE41DD" w:rsidRPr="00F1446B" w:rsidRDefault="00AE41DD" w:rsidP="00AE41DD">
            <w:pPr>
              <w:rPr>
                <w:rFonts w:ascii="Arial" w:hAnsi="Arial" w:cs="Arial"/>
                <w:sz w:val="24"/>
                <w:szCs w:val="24"/>
              </w:rPr>
            </w:pPr>
          </w:p>
        </w:tc>
        <w:tc>
          <w:tcPr>
            <w:tcW w:w="1816" w:type="dxa"/>
          </w:tcPr>
          <w:p w14:paraId="534D4571" w14:textId="77777777" w:rsidR="00AE41DD" w:rsidRPr="00F1446B" w:rsidRDefault="00AE41DD" w:rsidP="00AE41DD">
            <w:pPr>
              <w:rPr>
                <w:rFonts w:ascii="Arial" w:hAnsi="Arial" w:cs="Arial"/>
                <w:sz w:val="24"/>
                <w:szCs w:val="24"/>
              </w:rPr>
            </w:pPr>
          </w:p>
        </w:tc>
        <w:tc>
          <w:tcPr>
            <w:tcW w:w="2014" w:type="dxa"/>
          </w:tcPr>
          <w:p w14:paraId="566DD3F8" w14:textId="77777777" w:rsidR="00AE41DD" w:rsidRPr="00F1446B" w:rsidRDefault="00AE41DD" w:rsidP="00AE41DD">
            <w:pPr>
              <w:rPr>
                <w:rFonts w:ascii="Arial" w:hAnsi="Arial" w:cs="Arial"/>
                <w:sz w:val="24"/>
                <w:szCs w:val="24"/>
              </w:rPr>
            </w:pPr>
          </w:p>
        </w:tc>
        <w:tc>
          <w:tcPr>
            <w:tcW w:w="819" w:type="dxa"/>
          </w:tcPr>
          <w:p w14:paraId="4E69BBB7" w14:textId="77777777" w:rsidR="00AE41DD" w:rsidRPr="00F1446B" w:rsidRDefault="00AE41DD" w:rsidP="00AE41DD">
            <w:pPr>
              <w:rPr>
                <w:rFonts w:ascii="Arial" w:hAnsi="Arial" w:cs="Arial"/>
                <w:sz w:val="24"/>
                <w:szCs w:val="24"/>
              </w:rPr>
            </w:pPr>
          </w:p>
        </w:tc>
        <w:tc>
          <w:tcPr>
            <w:tcW w:w="1791" w:type="dxa"/>
          </w:tcPr>
          <w:p w14:paraId="49534787" w14:textId="77777777" w:rsidR="00AE41DD" w:rsidRPr="00F1446B" w:rsidRDefault="00AE41DD" w:rsidP="00AE41DD">
            <w:pPr>
              <w:rPr>
                <w:rFonts w:ascii="Arial" w:hAnsi="Arial" w:cs="Arial"/>
                <w:sz w:val="24"/>
                <w:szCs w:val="24"/>
              </w:rPr>
            </w:pPr>
          </w:p>
        </w:tc>
        <w:tc>
          <w:tcPr>
            <w:tcW w:w="850" w:type="dxa"/>
          </w:tcPr>
          <w:p w14:paraId="1AEBDD0A" w14:textId="77777777" w:rsidR="00AE41DD" w:rsidRPr="00F1446B" w:rsidRDefault="00AE41DD" w:rsidP="00AE41DD">
            <w:pPr>
              <w:rPr>
                <w:rFonts w:ascii="Arial" w:hAnsi="Arial" w:cs="Arial"/>
                <w:sz w:val="24"/>
                <w:szCs w:val="24"/>
              </w:rPr>
            </w:pPr>
          </w:p>
        </w:tc>
        <w:tc>
          <w:tcPr>
            <w:tcW w:w="1591" w:type="dxa"/>
          </w:tcPr>
          <w:p w14:paraId="658B77B0" w14:textId="77777777" w:rsidR="00AE41DD" w:rsidRPr="00F1446B" w:rsidRDefault="00AE41DD" w:rsidP="00AE41DD">
            <w:pPr>
              <w:rPr>
                <w:rFonts w:ascii="Arial" w:hAnsi="Arial" w:cs="Arial"/>
                <w:sz w:val="24"/>
                <w:szCs w:val="24"/>
              </w:rPr>
            </w:pPr>
          </w:p>
        </w:tc>
        <w:tc>
          <w:tcPr>
            <w:tcW w:w="982" w:type="dxa"/>
          </w:tcPr>
          <w:p w14:paraId="327B777A" w14:textId="77777777" w:rsidR="00AE41DD" w:rsidRPr="00F1446B" w:rsidRDefault="00AE41DD" w:rsidP="00AE41DD">
            <w:pPr>
              <w:rPr>
                <w:rFonts w:ascii="Arial" w:hAnsi="Arial" w:cs="Arial"/>
                <w:sz w:val="24"/>
                <w:szCs w:val="24"/>
              </w:rPr>
            </w:pPr>
          </w:p>
        </w:tc>
      </w:tr>
      <w:tr w:rsidR="00F1446B" w14:paraId="2B8CCB18" w14:textId="77777777" w:rsidTr="00F1446B">
        <w:tc>
          <w:tcPr>
            <w:tcW w:w="3235" w:type="dxa"/>
          </w:tcPr>
          <w:p w14:paraId="493D3846" w14:textId="3FE1FCB4" w:rsidR="00AE41DD" w:rsidRPr="00F1446B" w:rsidRDefault="00AE41DD" w:rsidP="00AE41DD">
            <w:pPr>
              <w:rPr>
                <w:rFonts w:ascii="Arial" w:hAnsi="Arial" w:cs="Arial"/>
                <w:b/>
                <w:bCs/>
                <w:sz w:val="24"/>
                <w:szCs w:val="24"/>
              </w:rPr>
            </w:pPr>
            <w:r w:rsidRPr="00F1446B">
              <w:rPr>
                <w:rStyle w:val="BookTitle"/>
                <w:rFonts w:ascii="Arial" w:hAnsi="Arial" w:cs="Arial"/>
                <w:b w:val="0"/>
                <w:bCs w:val="0"/>
                <w:sz w:val="24"/>
                <w:szCs w:val="24"/>
              </w:rPr>
              <w:t>7.Outstanding Loan</w:t>
            </w:r>
          </w:p>
        </w:tc>
        <w:tc>
          <w:tcPr>
            <w:tcW w:w="850" w:type="dxa"/>
          </w:tcPr>
          <w:p w14:paraId="4CA4C29A" w14:textId="77777777" w:rsidR="00AE41DD" w:rsidRPr="00F1446B" w:rsidRDefault="00AE41DD" w:rsidP="00AE41DD">
            <w:pPr>
              <w:rPr>
                <w:rFonts w:ascii="Arial" w:hAnsi="Arial" w:cs="Arial"/>
                <w:sz w:val="24"/>
                <w:szCs w:val="24"/>
              </w:rPr>
            </w:pPr>
          </w:p>
        </w:tc>
        <w:tc>
          <w:tcPr>
            <w:tcW w:w="1816" w:type="dxa"/>
          </w:tcPr>
          <w:p w14:paraId="67CA5A5F" w14:textId="77777777" w:rsidR="00AE41DD" w:rsidRPr="00F1446B" w:rsidRDefault="00AE41DD" w:rsidP="00AE41DD">
            <w:pPr>
              <w:rPr>
                <w:rFonts w:ascii="Arial" w:hAnsi="Arial" w:cs="Arial"/>
                <w:sz w:val="24"/>
                <w:szCs w:val="24"/>
              </w:rPr>
            </w:pPr>
          </w:p>
        </w:tc>
        <w:tc>
          <w:tcPr>
            <w:tcW w:w="2014" w:type="dxa"/>
          </w:tcPr>
          <w:p w14:paraId="58F9D2D7" w14:textId="77777777" w:rsidR="00AE41DD" w:rsidRPr="00F1446B" w:rsidRDefault="00AE41DD" w:rsidP="00AE41DD">
            <w:pPr>
              <w:rPr>
                <w:rFonts w:ascii="Arial" w:hAnsi="Arial" w:cs="Arial"/>
                <w:sz w:val="24"/>
                <w:szCs w:val="24"/>
              </w:rPr>
            </w:pPr>
          </w:p>
        </w:tc>
        <w:tc>
          <w:tcPr>
            <w:tcW w:w="819" w:type="dxa"/>
          </w:tcPr>
          <w:p w14:paraId="031A6444" w14:textId="77777777" w:rsidR="00AE41DD" w:rsidRPr="00F1446B" w:rsidRDefault="00AE41DD" w:rsidP="00AE41DD">
            <w:pPr>
              <w:rPr>
                <w:rFonts w:ascii="Arial" w:hAnsi="Arial" w:cs="Arial"/>
                <w:sz w:val="24"/>
                <w:szCs w:val="24"/>
              </w:rPr>
            </w:pPr>
          </w:p>
        </w:tc>
        <w:tc>
          <w:tcPr>
            <w:tcW w:w="1791" w:type="dxa"/>
          </w:tcPr>
          <w:p w14:paraId="2685363C" w14:textId="77777777" w:rsidR="00AE41DD" w:rsidRPr="00F1446B" w:rsidRDefault="00AE41DD" w:rsidP="00AE41DD">
            <w:pPr>
              <w:rPr>
                <w:rFonts w:ascii="Arial" w:hAnsi="Arial" w:cs="Arial"/>
                <w:sz w:val="24"/>
                <w:szCs w:val="24"/>
              </w:rPr>
            </w:pPr>
          </w:p>
        </w:tc>
        <w:tc>
          <w:tcPr>
            <w:tcW w:w="850" w:type="dxa"/>
          </w:tcPr>
          <w:p w14:paraId="5F7E51BF" w14:textId="77777777" w:rsidR="00AE41DD" w:rsidRPr="00F1446B" w:rsidRDefault="00AE41DD" w:rsidP="00AE41DD">
            <w:pPr>
              <w:rPr>
                <w:rFonts w:ascii="Arial" w:hAnsi="Arial" w:cs="Arial"/>
                <w:sz w:val="24"/>
                <w:szCs w:val="24"/>
              </w:rPr>
            </w:pPr>
          </w:p>
        </w:tc>
        <w:tc>
          <w:tcPr>
            <w:tcW w:w="1591" w:type="dxa"/>
          </w:tcPr>
          <w:p w14:paraId="0C12F4D7" w14:textId="77777777" w:rsidR="00AE41DD" w:rsidRPr="00F1446B" w:rsidRDefault="00AE41DD" w:rsidP="00AE41DD">
            <w:pPr>
              <w:rPr>
                <w:rFonts w:ascii="Arial" w:hAnsi="Arial" w:cs="Arial"/>
                <w:sz w:val="24"/>
                <w:szCs w:val="24"/>
              </w:rPr>
            </w:pPr>
          </w:p>
        </w:tc>
        <w:tc>
          <w:tcPr>
            <w:tcW w:w="982" w:type="dxa"/>
          </w:tcPr>
          <w:p w14:paraId="4E479786" w14:textId="77777777" w:rsidR="00AE41DD" w:rsidRPr="00F1446B" w:rsidRDefault="00AE41DD" w:rsidP="00AE41DD">
            <w:pPr>
              <w:rPr>
                <w:rFonts w:ascii="Arial" w:hAnsi="Arial" w:cs="Arial"/>
                <w:sz w:val="24"/>
                <w:szCs w:val="24"/>
              </w:rPr>
            </w:pPr>
          </w:p>
        </w:tc>
      </w:tr>
      <w:tr w:rsidR="00F1446B" w14:paraId="6E105F32" w14:textId="77777777" w:rsidTr="00F1446B">
        <w:tc>
          <w:tcPr>
            <w:tcW w:w="3235" w:type="dxa"/>
          </w:tcPr>
          <w:p w14:paraId="48EE3EAC" w14:textId="1CD02556" w:rsidR="00AE41DD" w:rsidRPr="00F1446B" w:rsidRDefault="00CB3F2F" w:rsidP="00AE41DD">
            <w:pPr>
              <w:rPr>
                <w:rFonts w:ascii="Arial" w:hAnsi="Arial" w:cs="Arial"/>
                <w:b/>
                <w:bCs/>
                <w:sz w:val="24"/>
                <w:szCs w:val="24"/>
              </w:rPr>
            </w:pPr>
            <w:r w:rsidRPr="00F1446B">
              <w:rPr>
                <w:rStyle w:val="BookTitle"/>
                <w:rFonts w:ascii="Arial" w:hAnsi="Arial" w:cs="Arial"/>
                <w:b w:val="0"/>
                <w:bCs w:val="0"/>
                <w:sz w:val="24"/>
                <w:szCs w:val="24"/>
              </w:rPr>
              <w:t>1</w:t>
            </w:r>
            <w:r w:rsidRPr="00F1446B">
              <w:rPr>
                <w:rStyle w:val="BookTitle"/>
                <w:rFonts w:ascii="Arial" w:hAnsi="Arial" w:cs="Arial"/>
                <w:sz w:val="24"/>
                <w:szCs w:val="24"/>
              </w:rPr>
              <w:t>1.</w:t>
            </w:r>
            <w:r w:rsidR="00AE41DD" w:rsidRPr="00F1446B">
              <w:rPr>
                <w:rStyle w:val="BookTitle"/>
                <w:rFonts w:ascii="Arial" w:hAnsi="Arial" w:cs="Arial"/>
                <w:b w:val="0"/>
                <w:bCs w:val="0"/>
                <w:sz w:val="24"/>
                <w:szCs w:val="24"/>
              </w:rPr>
              <w:t>Payroll Irregularities</w:t>
            </w:r>
          </w:p>
        </w:tc>
        <w:tc>
          <w:tcPr>
            <w:tcW w:w="850" w:type="dxa"/>
          </w:tcPr>
          <w:p w14:paraId="76E71B28" w14:textId="77777777" w:rsidR="00AE41DD" w:rsidRPr="00F1446B" w:rsidRDefault="00AE41DD" w:rsidP="00AE41DD">
            <w:pPr>
              <w:rPr>
                <w:rFonts w:ascii="Arial" w:hAnsi="Arial" w:cs="Arial"/>
                <w:sz w:val="24"/>
                <w:szCs w:val="24"/>
              </w:rPr>
            </w:pPr>
          </w:p>
        </w:tc>
        <w:tc>
          <w:tcPr>
            <w:tcW w:w="1816" w:type="dxa"/>
          </w:tcPr>
          <w:p w14:paraId="1B09C319" w14:textId="77777777" w:rsidR="00AE41DD" w:rsidRPr="00F1446B" w:rsidRDefault="00AE41DD" w:rsidP="00AE41DD">
            <w:pPr>
              <w:rPr>
                <w:rFonts w:ascii="Arial" w:hAnsi="Arial" w:cs="Arial"/>
                <w:sz w:val="24"/>
                <w:szCs w:val="24"/>
              </w:rPr>
            </w:pPr>
          </w:p>
        </w:tc>
        <w:tc>
          <w:tcPr>
            <w:tcW w:w="2014" w:type="dxa"/>
          </w:tcPr>
          <w:p w14:paraId="608E4968" w14:textId="77777777" w:rsidR="00AE41DD" w:rsidRPr="00F1446B" w:rsidRDefault="00AE41DD" w:rsidP="00AE41DD">
            <w:pPr>
              <w:rPr>
                <w:rFonts w:ascii="Arial" w:hAnsi="Arial" w:cs="Arial"/>
                <w:sz w:val="24"/>
                <w:szCs w:val="24"/>
              </w:rPr>
            </w:pPr>
          </w:p>
        </w:tc>
        <w:tc>
          <w:tcPr>
            <w:tcW w:w="819" w:type="dxa"/>
          </w:tcPr>
          <w:p w14:paraId="4DA304E1" w14:textId="77777777" w:rsidR="00AE41DD" w:rsidRPr="00F1446B" w:rsidRDefault="00AE41DD" w:rsidP="00AE41DD">
            <w:pPr>
              <w:rPr>
                <w:rFonts w:ascii="Arial" w:hAnsi="Arial" w:cs="Arial"/>
                <w:sz w:val="24"/>
                <w:szCs w:val="24"/>
              </w:rPr>
            </w:pPr>
          </w:p>
        </w:tc>
        <w:tc>
          <w:tcPr>
            <w:tcW w:w="1791" w:type="dxa"/>
          </w:tcPr>
          <w:p w14:paraId="01FF0D60" w14:textId="77777777" w:rsidR="00AE41DD" w:rsidRPr="00F1446B" w:rsidRDefault="00AE41DD" w:rsidP="00AE41DD">
            <w:pPr>
              <w:rPr>
                <w:rFonts w:ascii="Arial" w:hAnsi="Arial" w:cs="Arial"/>
                <w:sz w:val="24"/>
                <w:szCs w:val="24"/>
              </w:rPr>
            </w:pPr>
          </w:p>
        </w:tc>
        <w:tc>
          <w:tcPr>
            <w:tcW w:w="850" w:type="dxa"/>
          </w:tcPr>
          <w:p w14:paraId="470C89E8" w14:textId="77777777" w:rsidR="00AE41DD" w:rsidRDefault="00AE41DD" w:rsidP="00AE41DD">
            <w:pPr>
              <w:rPr>
                <w:rFonts w:ascii="Arial" w:hAnsi="Arial" w:cs="Arial"/>
                <w:sz w:val="24"/>
                <w:szCs w:val="24"/>
              </w:rPr>
            </w:pPr>
          </w:p>
          <w:p w14:paraId="30B0C2FD" w14:textId="77777777" w:rsidR="005B11ED" w:rsidRPr="00F1446B" w:rsidRDefault="005B11ED" w:rsidP="00AE41DD">
            <w:pPr>
              <w:rPr>
                <w:rFonts w:ascii="Arial" w:hAnsi="Arial" w:cs="Arial"/>
                <w:sz w:val="24"/>
                <w:szCs w:val="24"/>
              </w:rPr>
            </w:pPr>
          </w:p>
        </w:tc>
        <w:tc>
          <w:tcPr>
            <w:tcW w:w="1591" w:type="dxa"/>
          </w:tcPr>
          <w:p w14:paraId="083536B6" w14:textId="77777777" w:rsidR="00AE41DD" w:rsidRPr="00F1446B" w:rsidRDefault="00AE41DD" w:rsidP="00AE41DD">
            <w:pPr>
              <w:rPr>
                <w:rFonts w:ascii="Arial" w:hAnsi="Arial" w:cs="Arial"/>
                <w:sz w:val="24"/>
                <w:szCs w:val="24"/>
              </w:rPr>
            </w:pPr>
          </w:p>
        </w:tc>
        <w:tc>
          <w:tcPr>
            <w:tcW w:w="982" w:type="dxa"/>
          </w:tcPr>
          <w:p w14:paraId="7C80A394" w14:textId="77777777" w:rsidR="00AE41DD" w:rsidRPr="00F1446B" w:rsidRDefault="00AE41DD" w:rsidP="00AE41DD">
            <w:pPr>
              <w:rPr>
                <w:rFonts w:ascii="Arial" w:hAnsi="Arial" w:cs="Arial"/>
                <w:sz w:val="24"/>
                <w:szCs w:val="24"/>
              </w:rPr>
            </w:pPr>
          </w:p>
        </w:tc>
      </w:tr>
      <w:tr w:rsidR="00CB3F2F" w14:paraId="50263DE2" w14:textId="77777777" w:rsidTr="00F1446B">
        <w:tc>
          <w:tcPr>
            <w:tcW w:w="3235" w:type="dxa"/>
          </w:tcPr>
          <w:p w14:paraId="1C8AF297" w14:textId="651A4C39" w:rsidR="00CB3F2F" w:rsidRPr="00F1446B" w:rsidRDefault="00CB3F2F" w:rsidP="00AE41DD">
            <w:pPr>
              <w:rPr>
                <w:rStyle w:val="BookTitle"/>
                <w:rFonts w:ascii="Arial" w:hAnsi="Arial" w:cs="Arial"/>
                <w:sz w:val="24"/>
                <w:szCs w:val="24"/>
              </w:rPr>
            </w:pPr>
            <w:r w:rsidRPr="00F1446B">
              <w:rPr>
                <w:rFonts w:ascii="Arial" w:hAnsi="Arial" w:cs="Arial"/>
                <w:i/>
                <w:iCs/>
                <w:spacing w:val="5"/>
                <w:sz w:val="24"/>
                <w:szCs w:val="24"/>
              </w:rPr>
              <w:t>12.Rent payment Irregularities</w:t>
            </w:r>
          </w:p>
        </w:tc>
        <w:tc>
          <w:tcPr>
            <w:tcW w:w="850" w:type="dxa"/>
          </w:tcPr>
          <w:p w14:paraId="19894D65" w14:textId="77777777" w:rsidR="00CB3F2F" w:rsidRPr="00F1446B" w:rsidRDefault="00CB3F2F" w:rsidP="00AE41DD">
            <w:pPr>
              <w:rPr>
                <w:rFonts w:ascii="Arial" w:hAnsi="Arial" w:cs="Arial"/>
                <w:sz w:val="24"/>
                <w:szCs w:val="24"/>
              </w:rPr>
            </w:pPr>
          </w:p>
        </w:tc>
        <w:tc>
          <w:tcPr>
            <w:tcW w:w="1816" w:type="dxa"/>
          </w:tcPr>
          <w:p w14:paraId="436ADA8E" w14:textId="77777777" w:rsidR="00CB3F2F" w:rsidRPr="00F1446B" w:rsidRDefault="00CB3F2F" w:rsidP="00AE41DD">
            <w:pPr>
              <w:rPr>
                <w:rFonts w:ascii="Arial" w:hAnsi="Arial" w:cs="Arial"/>
                <w:sz w:val="24"/>
                <w:szCs w:val="24"/>
              </w:rPr>
            </w:pPr>
          </w:p>
        </w:tc>
        <w:tc>
          <w:tcPr>
            <w:tcW w:w="2014" w:type="dxa"/>
          </w:tcPr>
          <w:p w14:paraId="754F62A2" w14:textId="77777777" w:rsidR="00CB3F2F" w:rsidRPr="00F1446B" w:rsidRDefault="00CB3F2F" w:rsidP="00AE41DD">
            <w:pPr>
              <w:rPr>
                <w:rFonts w:ascii="Arial" w:hAnsi="Arial" w:cs="Arial"/>
                <w:sz w:val="24"/>
                <w:szCs w:val="24"/>
              </w:rPr>
            </w:pPr>
          </w:p>
        </w:tc>
        <w:tc>
          <w:tcPr>
            <w:tcW w:w="819" w:type="dxa"/>
          </w:tcPr>
          <w:p w14:paraId="0187D405" w14:textId="77777777" w:rsidR="00CB3F2F" w:rsidRPr="00F1446B" w:rsidRDefault="00CB3F2F" w:rsidP="00AE41DD">
            <w:pPr>
              <w:rPr>
                <w:rFonts w:ascii="Arial" w:hAnsi="Arial" w:cs="Arial"/>
                <w:sz w:val="24"/>
                <w:szCs w:val="24"/>
              </w:rPr>
            </w:pPr>
          </w:p>
        </w:tc>
        <w:tc>
          <w:tcPr>
            <w:tcW w:w="1791" w:type="dxa"/>
          </w:tcPr>
          <w:p w14:paraId="52DD7E56" w14:textId="77777777" w:rsidR="00CB3F2F" w:rsidRPr="00F1446B" w:rsidRDefault="00CB3F2F" w:rsidP="00AE41DD">
            <w:pPr>
              <w:rPr>
                <w:rFonts w:ascii="Arial" w:hAnsi="Arial" w:cs="Arial"/>
                <w:sz w:val="24"/>
                <w:szCs w:val="24"/>
              </w:rPr>
            </w:pPr>
          </w:p>
        </w:tc>
        <w:tc>
          <w:tcPr>
            <w:tcW w:w="850" w:type="dxa"/>
          </w:tcPr>
          <w:p w14:paraId="16447DC4" w14:textId="77777777" w:rsidR="00CB3F2F" w:rsidRPr="00F1446B" w:rsidRDefault="00CB3F2F" w:rsidP="00AE41DD">
            <w:pPr>
              <w:rPr>
                <w:rFonts w:ascii="Arial" w:hAnsi="Arial" w:cs="Arial"/>
                <w:sz w:val="24"/>
                <w:szCs w:val="24"/>
              </w:rPr>
            </w:pPr>
          </w:p>
        </w:tc>
        <w:tc>
          <w:tcPr>
            <w:tcW w:w="1591" w:type="dxa"/>
          </w:tcPr>
          <w:p w14:paraId="5C9982F2" w14:textId="77777777" w:rsidR="00CB3F2F" w:rsidRPr="00F1446B" w:rsidRDefault="00CB3F2F" w:rsidP="00AE41DD">
            <w:pPr>
              <w:rPr>
                <w:rFonts w:ascii="Arial" w:hAnsi="Arial" w:cs="Arial"/>
                <w:sz w:val="24"/>
                <w:szCs w:val="24"/>
              </w:rPr>
            </w:pPr>
          </w:p>
        </w:tc>
        <w:tc>
          <w:tcPr>
            <w:tcW w:w="982" w:type="dxa"/>
          </w:tcPr>
          <w:p w14:paraId="08416758" w14:textId="77777777" w:rsidR="00CB3F2F" w:rsidRPr="00F1446B" w:rsidRDefault="00CB3F2F" w:rsidP="00AE41DD">
            <w:pPr>
              <w:rPr>
                <w:rFonts w:ascii="Arial" w:hAnsi="Arial" w:cs="Arial"/>
                <w:sz w:val="24"/>
                <w:szCs w:val="24"/>
              </w:rPr>
            </w:pPr>
          </w:p>
        </w:tc>
      </w:tr>
    </w:tbl>
    <w:p w14:paraId="2FFBC7B5" w14:textId="77777777" w:rsidR="00AE41DD" w:rsidRPr="00AE41DD" w:rsidRDefault="00AE41DD" w:rsidP="00AE41DD"/>
    <w:p w14:paraId="1C4EECDB" w14:textId="77777777" w:rsidR="00AE41DD" w:rsidRDefault="00AE41DD" w:rsidP="00EA3B6D">
      <w:pPr>
        <w:rPr>
          <w:rFonts w:ascii="Arial" w:hAnsi="Arial" w:cs="Arial"/>
          <w:sz w:val="24"/>
          <w:szCs w:val="24"/>
        </w:rPr>
      </w:pPr>
    </w:p>
    <w:p w14:paraId="6A43E702" w14:textId="77777777" w:rsidR="00CB3F2F" w:rsidRDefault="00CB3F2F" w:rsidP="00EA3B6D">
      <w:pPr>
        <w:rPr>
          <w:rFonts w:ascii="Arial" w:hAnsi="Arial" w:cs="Arial"/>
          <w:sz w:val="24"/>
          <w:szCs w:val="24"/>
        </w:rPr>
      </w:pPr>
    </w:p>
    <w:p w14:paraId="20380FD4" w14:textId="21C4062B" w:rsidR="00996093" w:rsidRDefault="009F155F">
      <w:pPr>
        <w:rPr>
          <w:rFonts w:ascii="Arial" w:eastAsiaTheme="majorEastAsia" w:hAnsi="Arial" w:cs="Arial"/>
          <w:sz w:val="24"/>
          <w:szCs w:val="24"/>
        </w:rPr>
      </w:pPr>
      <w:r>
        <w:rPr>
          <w:rFonts w:ascii="Arial" w:eastAsiaTheme="majorEastAsia" w:hAnsi="Arial" w:cs="Arial"/>
          <w:sz w:val="24"/>
          <w:szCs w:val="24"/>
        </w:rPr>
        <w:br w:type="page"/>
      </w:r>
    </w:p>
    <w:p w14:paraId="40F6118B" w14:textId="1E15AC6E" w:rsidR="00CB3F2F" w:rsidRPr="0021276E" w:rsidRDefault="00FF7181" w:rsidP="0021276E">
      <w:pPr>
        <w:pStyle w:val="Heading1"/>
        <w:rPr>
          <w:rFonts w:ascii="Arial" w:hAnsi="Arial" w:cs="Arial"/>
          <w:b/>
          <w:bCs/>
          <w:sz w:val="24"/>
          <w:szCs w:val="24"/>
        </w:rPr>
      </w:pPr>
      <w:bookmarkStart w:id="51" w:name="_Toc197064888"/>
      <w:r w:rsidRPr="0021276E">
        <w:rPr>
          <w:rFonts w:ascii="Arial" w:hAnsi="Arial" w:cs="Arial"/>
          <w:b/>
          <w:bCs/>
          <w:sz w:val="24"/>
          <w:szCs w:val="24"/>
        </w:rPr>
        <w:lastRenderedPageBreak/>
        <w:t xml:space="preserve">Appendix </w:t>
      </w:r>
      <w:r w:rsidR="005855F5" w:rsidRPr="0021276E">
        <w:rPr>
          <w:rFonts w:ascii="Arial" w:hAnsi="Arial" w:cs="Arial"/>
          <w:b/>
          <w:bCs/>
          <w:sz w:val="24"/>
          <w:szCs w:val="24"/>
        </w:rPr>
        <w:t>5</w:t>
      </w:r>
      <w:r w:rsidR="00CA6DCA" w:rsidRPr="0021276E">
        <w:rPr>
          <w:rFonts w:ascii="Arial" w:hAnsi="Arial" w:cs="Arial"/>
          <w:b/>
          <w:bCs/>
          <w:sz w:val="24"/>
          <w:szCs w:val="24"/>
        </w:rPr>
        <w:t xml:space="preserve"> </w:t>
      </w:r>
      <w:r w:rsidR="005855F5" w:rsidRPr="0021276E">
        <w:rPr>
          <w:rFonts w:ascii="Arial" w:hAnsi="Arial" w:cs="Arial"/>
          <w:b/>
          <w:bCs/>
          <w:sz w:val="24"/>
          <w:szCs w:val="24"/>
        </w:rPr>
        <w:t>:</w:t>
      </w:r>
      <w:r w:rsidRPr="0021276E">
        <w:rPr>
          <w:rFonts w:ascii="Arial" w:hAnsi="Arial" w:cs="Arial"/>
          <w:b/>
          <w:bCs/>
          <w:sz w:val="24"/>
          <w:szCs w:val="24"/>
        </w:rPr>
        <w:t xml:space="preserve"> - Audit Recommendations Implementation Status</w:t>
      </w:r>
      <w:bookmarkEnd w:id="51"/>
    </w:p>
    <w:tbl>
      <w:tblPr>
        <w:tblStyle w:val="TableGrid"/>
        <w:tblW w:w="14787" w:type="dxa"/>
        <w:tblLook w:val="04A0" w:firstRow="1" w:lastRow="0" w:firstColumn="1" w:lastColumn="0" w:noHBand="0" w:noVBand="1"/>
      </w:tblPr>
      <w:tblGrid>
        <w:gridCol w:w="4475"/>
        <w:gridCol w:w="1070"/>
        <w:gridCol w:w="1468"/>
        <w:gridCol w:w="1262"/>
        <w:gridCol w:w="1382"/>
        <w:gridCol w:w="1197"/>
        <w:gridCol w:w="1382"/>
        <w:gridCol w:w="1174"/>
        <w:gridCol w:w="1377"/>
      </w:tblGrid>
      <w:tr w:rsidR="00467197" w14:paraId="3213CF1E" w14:textId="77777777" w:rsidTr="00F1446B">
        <w:trPr>
          <w:trHeight w:val="321"/>
        </w:trPr>
        <w:tc>
          <w:tcPr>
            <w:tcW w:w="14787" w:type="dxa"/>
            <w:gridSpan w:val="9"/>
            <w:shd w:val="clear" w:color="auto" w:fill="FBE4D5" w:themeFill="accent2" w:themeFillTint="33"/>
          </w:tcPr>
          <w:p w14:paraId="38DDDA7D" w14:textId="76D2D3B0" w:rsidR="00467197" w:rsidRDefault="00467197" w:rsidP="00EA3B6D">
            <w:pPr>
              <w:rPr>
                <w:rFonts w:ascii="Arial" w:hAnsi="Arial" w:cs="Arial"/>
                <w:sz w:val="24"/>
                <w:szCs w:val="24"/>
              </w:rPr>
            </w:pPr>
            <w:r>
              <w:rPr>
                <w:rFonts w:ascii="Arial" w:hAnsi="Arial" w:cs="Arial"/>
                <w:b/>
                <w:bCs/>
                <w:i/>
                <w:iCs/>
                <w:sz w:val="24"/>
                <w:szCs w:val="24"/>
              </w:rPr>
              <w:t xml:space="preserve">                                                               </w:t>
            </w:r>
            <w:r w:rsidRPr="00467197">
              <w:rPr>
                <w:rFonts w:ascii="Arial" w:hAnsi="Arial" w:cs="Arial"/>
                <w:b/>
                <w:bCs/>
                <w:i/>
                <w:iCs/>
                <w:sz w:val="24"/>
                <w:szCs w:val="24"/>
              </w:rPr>
              <w:t>Nation-wide – Audit Issues resolved</w:t>
            </w:r>
          </w:p>
        </w:tc>
      </w:tr>
      <w:tr w:rsidR="00467197" w14:paraId="4EF145BB" w14:textId="77777777" w:rsidTr="00F1446B">
        <w:trPr>
          <w:trHeight w:val="619"/>
        </w:trPr>
        <w:tc>
          <w:tcPr>
            <w:tcW w:w="4475" w:type="dxa"/>
            <w:shd w:val="clear" w:color="auto" w:fill="FBE4D5" w:themeFill="accent2" w:themeFillTint="33"/>
          </w:tcPr>
          <w:p w14:paraId="3CFD8658" w14:textId="6CBA0D24" w:rsidR="00467197" w:rsidRPr="00467197" w:rsidRDefault="00467197" w:rsidP="00467197">
            <w:pPr>
              <w:jc w:val="both"/>
              <w:rPr>
                <w:rFonts w:ascii="Arial" w:hAnsi="Arial" w:cs="Arial"/>
                <w:sz w:val="24"/>
                <w:szCs w:val="24"/>
              </w:rPr>
            </w:pPr>
          </w:p>
        </w:tc>
        <w:tc>
          <w:tcPr>
            <w:tcW w:w="2538" w:type="dxa"/>
            <w:gridSpan w:val="2"/>
            <w:shd w:val="clear" w:color="auto" w:fill="FBE4D5" w:themeFill="accent2" w:themeFillTint="33"/>
          </w:tcPr>
          <w:p w14:paraId="58470524" w14:textId="48917351" w:rsidR="00467197" w:rsidRPr="00467197" w:rsidRDefault="00467197" w:rsidP="00467197">
            <w:pPr>
              <w:jc w:val="both"/>
              <w:rPr>
                <w:rFonts w:ascii="Arial" w:hAnsi="Arial" w:cs="Arial"/>
                <w:sz w:val="24"/>
                <w:szCs w:val="24"/>
              </w:rPr>
            </w:pPr>
            <w:r w:rsidRPr="00467197">
              <w:rPr>
                <w:rFonts w:ascii="Arial" w:hAnsi="Arial" w:cs="Arial"/>
                <w:b/>
                <w:bCs/>
                <w:i/>
                <w:iCs/>
                <w:sz w:val="24"/>
                <w:szCs w:val="24"/>
              </w:rPr>
              <w:t>Audit Issues</w:t>
            </w:r>
          </w:p>
        </w:tc>
        <w:tc>
          <w:tcPr>
            <w:tcW w:w="7774" w:type="dxa"/>
            <w:gridSpan w:val="6"/>
            <w:shd w:val="clear" w:color="auto" w:fill="FBE4D5" w:themeFill="accent2" w:themeFillTint="33"/>
          </w:tcPr>
          <w:p w14:paraId="48656221" w14:textId="77777777" w:rsidR="00467197" w:rsidRPr="00F1446B" w:rsidRDefault="00467197" w:rsidP="00467197">
            <w:pPr>
              <w:jc w:val="both"/>
              <w:rPr>
                <w:rStyle w:val="BookTitle"/>
                <w:rFonts w:ascii="Arial" w:hAnsi="Arial" w:cs="Arial"/>
                <w:sz w:val="24"/>
                <w:szCs w:val="24"/>
              </w:rPr>
            </w:pPr>
            <w:r w:rsidRPr="00F1446B">
              <w:rPr>
                <w:rStyle w:val="BookTitle"/>
                <w:rFonts w:ascii="Arial" w:hAnsi="Arial" w:cs="Arial"/>
                <w:sz w:val="24"/>
                <w:szCs w:val="24"/>
              </w:rPr>
              <w:t>Resolution</w:t>
            </w:r>
          </w:p>
          <w:p w14:paraId="54FB7CD8" w14:textId="77777777" w:rsidR="00467197" w:rsidRDefault="00467197" w:rsidP="00467197">
            <w:pPr>
              <w:jc w:val="both"/>
              <w:rPr>
                <w:rFonts w:ascii="Arial" w:hAnsi="Arial" w:cs="Arial"/>
                <w:sz w:val="24"/>
                <w:szCs w:val="24"/>
              </w:rPr>
            </w:pPr>
          </w:p>
        </w:tc>
      </w:tr>
      <w:tr w:rsidR="00F1446B" w14:paraId="206D5140" w14:textId="77777777" w:rsidTr="00F1446B">
        <w:trPr>
          <w:trHeight w:val="1007"/>
        </w:trPr>
        <w:tc>
          <w:tcPr>
            <w:tcW w:w="4475" w:type="dxa"/>
          </w:tcPr>
          <w:p w14:paraId="190CF9EB" w14:textId="371E906A" w:rsidR="00467197" w:rsidRPr="00F1446B" w:rsidRDefault="00467197" w:rsidP="00467197">
            <w:pPr>
              <w:jc w:val="both"/>
              <w:rPr>
                <w:rFonts w:ascii="Arial" w:hAnsi="Arial" w:cs="Arial"/>
                <w:sz w:val="24"/>
                <w:szCs w:val="24"/>
              </w:rPr>
            </w:pPr>
            <w:r w:rsidRPr="00F1446B">
              <w:rPr>
                <w:rFonts w:ascii="Arial" w:hAnsi="Arial" w:cs="Arial"/>
                <w:i/>
                <w:iCs/>
                <w:sz w:val="24"/>
                <w:szCs w:val="24"/>
              </w:rPr>
              <w:t>Category of Recommendation</w:t>
            </w:r>
          </w:p>
        </w:tc>
        <w:tc>
          <w:tcPr>
            <w:tcW w:w="1070" w:type="dxa"/>
          </w:tcPr>
          <w:p w14:paraId="21DC5DD3" w14:textId="2A9702AF" w:rsidR="00467197" w:rsidRPr="00F1446B" w:rsidRDefault="00467197" w:rsidP="00467197">
            <w:pPr>
              <w:jc w:val="both"/>
              <w:rPr>
                <w:rFonts w:ascii="Arial" w:hAnsi="Arial" w:cs="Arial"/>
                <w:sz w:val="24"/>
                <w:szCs w:val="24"/>
              </w:rPr>
            </w:pPr>
            <w:r w:rsidRPr="00F1446B">
              <w:rPr>
                <w:rFonts w:ascii="Arial" w:hAnsi="Arial" w:cs="Arial"/>
                <w:i/>
                <w:iCs/>
                <w:sz w:val="24"/>
                <w:szCs w:val="24"/>
              </w:rPr>
              <w:t>Number</w:t>
            </w:r>
          </w:p>
        </w:tc>
        <w:tc>
          <w:tcPr>
            <w:tcW w:w="1468" w:type="dxa"/>
          </w:tcPr>
          <w:p w14:paraId="1E083D00" w14:textId="5457CA50" w:rsidR="00467197" w:rsidRPr="00F1446B" w:rsidRDefault="00467197" w:rsidP="00467197">
            <w:pPr>
              <w:jc w:val="both"/>
              <w:rPr>
                <w:rFonts w:ascii="Arial" w:hAnsi="Arial" w:cs="Arial"/>
                <w:sz w:val="24"/>
                <w:szCs w:val="24"/>
              </w:rPr>
            </w:pPr>
            <w:r w:rsidRPr="00F1446B">
              <w:rPr>
                <w:rFonts w:ascii="Arial" w:hAnsi="Arial" w:cs="Arial"/>
                <w:i/>
                <w:iCs/>
                <w:sz w:val="24"/>
                <w:szCs w:val="24"/>
              </w:rPr>
              <w:t>Amount (if applicable)</w:t>
            </w:r>
          </w:p>
        </w:tc>
        <w:tc>
          <w:tcPr>
            <w:tcW w:w="1262" w:type="dxa"/>
          </w:tcPr>
          <w:p w14:paraId="3D18D835" w14:textId="69E2B695" w:rsidR="00467197" w:rsidRPr="00F1446B" w:rsidRDefault="00467197" w:rsidP="00467197">
            <w:pPr>
              <w:jc w:val="both"/>
              <w:rPr>
                <w:rFonts w:ascii="Arial" w:hAnsi="Arial" w:cs="Arial"/>
                <w:sz w:val="24"/>
                <w:szCs w:val="24"/>
              </w:rPr>
            </w:pPr>
            <w:r w:rsidRPr="00F1446B">
              <w:rPr>
                <w:rFonts w:ascii="Arial" w:hAnsi="Arial" w:cs="Arial"/>
                <w:i/>
                <w:iCs/>
                <w:sz w:val="24"/>
                <w:szCs w:val="24"/>
              </w:rPr>
              <w:t>Number Not resolved</w:t>
            </w:r>
          </w:p>
        </w:tc>
        <w:tc>
          <w:tcPr>
            <w:tcW w:w="1382" w:type="dxa"/>
          </w:tcPr>
          <w:p w14:paraId="7D2B2D5C" w14:textId="37D0A8F7" w:rsidR="00467197" w:rsidRPr="00F1446B" w:rsidRDefault="00467197" w:rsidP="00467197">
            <w:pPr>
              <w:jc w:val="both"/>
              <w:rPr>
                <w:rFonts w:ascii="Arial" w:hAnsi="Arial" w:cs="Arial"/>
                <w:sz w:val="24"/>
                <w:szCs w:val="24"/>
              </w:rPr>
            </w:pPr>
            <w:r w:rsidRPr="00F1446B">
              <w:rPr>
                <w:rFonts w:ascii="Arial" w:hAnsi="Arial" w:cs="Arial"/>
                <w:i/>
                <w:iCs/>
                <w:sz w:val="24"/>
                <w:szCs w:val="24"/>
              </w:rPr>
              <w:t>Amount (if applicable)</w:t>
            </w:r>
          </w:p>
        </w:tc>
        <w:tc>
          <w:tcPr>
            <w:tcW w:w="1197" w:type="dxa"/>
          </w:tcPr>
          <w:p w14:paraId="7C7826E4" w14:textId="329412C5" w:rsidR="00467197" w:rsidRPr="00F1446B" w:rsidRDefault="00467197" w:rsidP="00467197">
            <w:pPr>
              <w:jc w:val="both"/>
              <w:rPr>
                <w:rFonts w:ascii="Arial" w:hAnsi="Arial" w:cs="Arial"/>
                <w:sz w:val="24"/>
                <w:szCs w:val="24"/>
              </w:rPr>
            </w:pPr>
            <w:r w:rsidRPr="00F1446B">
              <w:rPr>
                <w:rFonts w:ascii="Arial" w:hAnsi="Arial" w:cs="Arial"/>
                <w:i/>
                <w:iCs/>
                <w:sz w:val="24"/>
                <w:szCs w:val="24"/>
              </w:rPr>
              <w:t>Number Partially resolved</w:t>
            </w:r>
          </w:p>
        </w:tc>
        <w:tc>
          <w:tcPr>
            <w:tcW w:w="1382" w:type="dxa"/>
          </w:tcPr>
          <w:p w14:paraId="2878FE6D" w14:textId="0DE49190" w:rsidR="00467197" w:rsidRPr="00F1446B" w:rsidRDefault="00467197" w:rsidP="00467197">
            <w:pPr>
              <w:jc w:val="both"/>
              <w:rPr>
                <w:rFonts w:ascii="Arial" w:hAnsi="Arial" w:cs="Arial"/>
                <w:sz w:val="24"/>
                <w:szCs w:val="24"/>
              </w:rPr>
            </w:pPr>
            <w:r w:rsidRPr="00F1446B">
              <w:rPr>
                <w:rFonts w:ascii="Arial" w:hAnsi="Arial" w:cs="Arial"/>
                <w:i/>
                <w:iCs/>
                <w:sz w:val="24"/>
                <w:szCs w:val="24"/>
              </w:rPr>
              <w:t>Amount (if applicable)</w:t>
            </w:r>
          </w:p>
        </w:tc>
        <w:tc>
          <w:tcPr>
            <w:tcW w:w="1174" w:type="dxa"/>
          </w:tcPr>
          <w:p w14:paraId="0607841E" w14:textId="77777777" w:rsidR="00467197" w:rsidRPr="00F1446B" w:rsidRDefault="00467197" w:rsidP="00467197">
            <w:pPr>
              <w:jc w:val="both"/>
              <w:rPr>
                <w:rStyle w:val="BookTitle"/>
                <w:rFonts w:ascii="Arial" w:hAnsi="Arial" w:cs="Arial"/>
                <w:b w:val="0"/>
                <w:bCs w:val="0"/>
                <w:sz w:val="24"/>
                <w:szCs w:val="24"/>
              </w:rPr>
            </w:pPr>
            <w:r w:rsidRPr="00F1446B">
              <w:rPr>
                <w:rStyle w:val="BookTitle"/>
                <w:rFonts w:ascii="Arial" w:hAnsi="Arial" w:cs="Arial"/>
                <w:b w:val="0"/>
                <w:bCs w:val="0"/>
                <w:sz w:val="24"/>
                <w:szCs w:val="24"/>
              </w:rPr>
              <w:t>Number Fully resolved</w:t>
            </w:r>
          </w:p>
          <w:p w14:paraId="44C57057" w14:textId="77777777" w:rsidR="00467197" w:rsidRPr="00F1446B" w:rsidRDefault="00467197" w:rsidP="00467197">
            <w:pPr>
              <w:jc w:val="both"/>
              <w:rPr>
                <w:rFonts w:ascii="Arial" w:hAnsi="Arial" w:cs="Arial"/>
                <w:sz w:val="24"/>
                <w:szCs w:val="24"/>
              </w:rPr>
            </w:pPr>
          </w:p>
        </w:tc>
        <w:tc>
          <w:tcPr>
            <w:tcW w:w="1377" w:type="dxa"/>
          </w:tcPr>
          <w:p w14:paraId="6573A427" w14:textId="24FDAE31" w:rsidR="00467197" w:rsidRPr="00F1446B" w:rsidRDefault="00467197" w:rsidP="00467197">
            <w:pPr>
              <w:jc w:val="both"/>
              <w:rPr>
                <w:rFonts w:ascii="Arial" w:hAnsi="Arial" w:cs="Arial"/>
                <w:sz w:val="24"/>
                <w:szCs w:val="24"/>
              </w:rPr>
            </w:pPr>
            <w:r w:rsidRPr="00F1446B">
              <w:rPr>
                <w:rFonts w:ascii="Arial" w:hAnsi="Arial" w:cs="Arial"/>
                <w:i/>
                <w:iCs/>
                <w:sz w:val="24"/>
                <w:szCs w:val="24"/>
              </w:rPr>
              <w:t>Amount (if applicable)</w:t>
            </w:r>
          </w:p>
        </w:tc>
      </w:tr>
      <w:tr w:rsidR="00F1446B" w14:paraId="5A2F0E94" w14:textId="77777777" w:rsidTr="00F1446B">
        <w:trPr>
          <w:trHeight w:val="309"/>
        </w:trPr>
        <w:tc>
          <w:tcPr>
            <w:tcW w:w="4475" w:type="dxa"/>
          </w:tcPr>
          <w:p w14:paraId="1CD2B901" w14:textId="3833722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1.Recovery of funds/assets</w:t>
            </w:r>
          </w:p>
        </w:tc>
        <w:tc>
          <w:tcPr>
            <w:tcW w:w="1070" w:type="dxa"/>
          </w:tcPr>
          <w:p w14:paraId="5B100A0B" w14:textId="70B8D176"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34</w:t>
            </w:r>
          </w:p>
        </w:tc>
        <w:tc>
          <w:tcPr>
            <w:tcW w:w="1468" w:type="dxa"/>
          </w:tcPr>
          <w:p w14:paraId="115E280F" w14:textId="49F0E88F"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100,000.00</w:t>
            </w:r>
          </w:p>
        </w:tc>
        <w:tc>
          <w:tcPr>
            <w:tcW w:w="1262" w:type="dxa"/>
          </w:tcPr>
          <w:p w14:paraId="643375AE" w14:textId="554F9BCD"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22</w:t>
            </w:r>
          </w:p>
        </w:tc>
        <w:tc>
          <w:tcPr>
            <w:tcW w:w="1382" w:type="dxa"/>
          </w:tcPr>
          <w:p w14:paraId="253670D3" w14:textId="782C2383"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50,000.00</w:t>
            </w:r>
          </w:p>
        </w:tc>
        <w:tc>
          <w:tcPr>
            <w:tcW w:w="1197" w:type="dxa"/>
          </w:tcPr>
          <w:p w14:paraId="3493159C" w14:textId="505B63C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8</w:t>
            </w:r>
          </w:p>
        </w:tc>
        <w:tc>
          <w:tcPr>
            <w:tcW w:w="1382" w:type="dxa"/>
          </w:tcPr>
          <w:p w14:paraId="09B0DC0A" w14:textId="768B8E7B"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20,000.00</w:t>
            </w:r>
          </w:p>
        </w:tc>
        <w:tc>
          <w:tcPr>
            <w:tcW w:w="1174" w:type="dxa"/>
          </w:tcPr>
          <w:p w14:paraId="60F6215B" w14:textId="62E5E989"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4</w:t>
            </w:r>
          </w:p>
        </w:tc>
        <w:tc>
          <w:tcPr>
            <w:tcW w:w="1377" w:type="dxa"/>
          </w:tcPr>
          <w:p w14:paraId="5D6A82F6" w14:textId="31395474"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30,000.00</w:t>
            </w:r>
          </w:p>
        </w:tc>
      </w:tr>
      <w:tr w:rsidR="00F1446B" w14:paraId="7E76013A" w14:textId="77777777" w:rsidTr="00F1446B">
        <w:trPr>
          <w:trHeight w:val="309"/>
        </w:trPr>
        <w:tc>
          <w:tcPr>
            <w:tcW w:w="4475" w:type="dxa"/>
          </w:tcPr>
          <w:p w14:paraId="5A4F1D3B" w14:textId="28B00EED"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2.Administrative process improvement</w:t>
            </w:r>
          </w:p>
        </w:tc>
        <w:tc>
          <w:tcPr>
            <w:tcW w:w="1070" w:type="dxa"/>
          </w:tcPr>
          <w:p w14:paraId="282135A1" w14:textId="7D488523"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27</w:t>
            </w:r>
          </w:p>
        </w:tc>
        <w:tc>
          <w:tcPr>
            <w:tcW w:w="1468" w:type="dxa"/>
          </w:tcPr>
          <w:p w14:paraId="1D13291F" w14:textId="3A16A4F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20,000.00</w:t>
            </w:r>
          </w:p>
        </w:tc>
        <w:tc>
          <w:tcPr>
            <w:tcW w:w="1262" w:type="dxa"/>
          </w:tcPr>
          <w:p w14:paraId="031D569E" w14:textId="6A18FD1C"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12</w:t>
            </w:r>
          </w:p>
        </w:tc>
        <w:tc>
          <w:tcPr>
            <w:tcW w:w="1382" w:type="dxa"/>
          </w:tcPr>
          <w:p w14:paraId="1790A266" w14:textId="5D10C28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12,000.00</w:t>
            </w:r>
          </w:p>
        </w:tc>
        <w:tc>
          <w:tcPr>
            <w:tcW w:w="1197" w:type="dxa"/>
          </w:tcPr>
          <w:p w14:paraId="22B2E2F9" w14:textId="6704B0ED"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13</w:t>
            </w:r>
          </w:p>
        </w:tc>
        <w:tc>
          <w:tcPr>
            <w:tcW w:w="1382" w:type="dxa"/>
          </w:tcPr>
          <w:p w14:paraId="43BA329D" w14:textId="293D197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5,000.00</w:t>
            </w:r>
          </w:p>
        </w:tc>
        <w:tc>
          <w:tcPr>
            <w:tcW w:w="1174" w:type="dxa"/>
          </w:tcPr>
          <w:p w14:paraId="593487CD" w14:textId="2807BFC1"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2</w:t>
            </w:r>
          </w:p>
        </w:tc>
        <w:tc>
          <w:tcPr>
            <w:tcW w:w="1377" w:type="dxa"/>
          </w:tcPr>
          <w:p w14:paraId="4F4AAA59" w14:textId="7F69C30C"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3,000.00</w:t>
            </w:r>
          </w:p>
        </w:tc>
      </w:tr>
      <w:tr w:rsidR="00F1446B" w14:paraId="4DB40AC9" w14:textId="77777777" w:rsidTr="00F1446B">
        <w:trPr>
          <w:trHeight w:val="321"/>
        </w:trPr>
        <w:tc>
          <w:tcPr>
            <w:tcW w:w="4475" w:type="dxa"/>
          </w:tcPr>
          <w:p w14:paraId="101A19AA" w14:textId="383CC8A1"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3.Fine/penalty imposed on public officers</w:t>
            </w:r>
          </w:p>
        </w:tc>
        <w:tc>
          <w:tcPr>
            <w:tcW w:w="1070" w:type="dxa"/>
          </w:tcPr>
          <w:p w14:paraId="54575185" w14:textId="77777777" w:rsidR="00F1446B" w:rsidRPr="00F1446B" w:rsidRDefault="00F1446B" w:rsidP="00F1446B">
            <w:pPr>
              <w:jc w:val="both"/>
              <w:rPr>
                <w:rFonts w:ascii="Arial" w:hAnsi="Arial" w:cs="Arial"/>
                <w:sz w:val="24"/>
                <w:szCs w:val="24"/>
              </w:rPr>
            </w:pPr>
          </w:p>
        </w:tc>
        <w:tc>
          <w:tcPr>
            <w:tcW w:w="1468" w:type="dxa"/>
          </w:tcPr>
          <w:p w14:paraId="34DF2F16" w14:textId="77777777" w:rsidR="00F1446B" w:rsidRPr="00F1446B" w:rsidRDefault="00F1446B" w:rsidP="00F1446B">
            <w:pPr>
              <w:jc w:val="both"/>
              <w:rPr>
                <w:rFonts w:ascii="Arial" w:hAnsi="Arial" w:cs="Arial"/>
                <w:sz w:val="24"/>
                <w:szCs w:val="24"/>
              </w:rPr>
            </w:pPr>
          </w:p>
        </w:tc>
        <w:tc>
          <w:tcPr>
            <w:tcW w:w="1262" w:type="dxa"/>
          </w:tcPr>
          <w:p w14:paraId="711E3BAD" w14:textId="77777777" w:rsidR="00F1446B" w:rsidRPr="00F1446B" w:rsidRDefault="00F1446B" w:rsidP="00F1446B">
            <w:pPr>
              <w:jc w:val="both"/>
              <w:rPr>
                <w:rFonts w:ascii="Arial" w:hAnsi="Arial" w:cs="Arial"/>
                <w:sz w:val="24"/>
                <w:szCs w:val="24"/>
              </w:rPr>
            </w:pPr>
          </w:p>
        </w:tc>
        <w:tc>
          <w:tcPr>
            <w:tcW w:w="1382" w:type="dxa"/>
          </w:tcPr>
          <w:p w14:paraId="2FE45023" w14:textId="77777777" w:rsidR="00F1446B" w:rsidRPr="00F1446B" w:rsidRDefault="00F1446B" w:rsidP="00F1446B">
            <w:pPr>
              <w:jc w:val="both"/>
              <w:rPr>
                <w:rFonts w:ascii="Arial" w:hAnsi="Arial" w:cs="Arial"/>
                <w:sz w:val="24"/>
                <w:szCs w:val="24"/>
              </w:rPr>
            </w:pPr>
          </w:p>
        </w:tc>
        <w:tc>
          <w:tcPr>
            <w:tcW w:w="1197" w:type="dxa"/>
          </w:tcPr>
          <w:p w14:paraId="64E324F5" w14:textId="77777777" w:rsidR="00F1446B" w:rsidRPr="00F1446B" w:rsidRDefault="00F1446B" w:rsidP="00F1446B">
            <w:pPr>
              <w:jc w:val="both"/>
              <w:rPr>
                <w:rFonts w:ascii="Arial" w:hAnsi="Arial" w:cs="Arial"/>
                <w:sz w:val="24"/>
                <w:szCs w:val="24"/>
              </w:rPr>
            </w:pPr>
          </w:p>
        </w:tc>
        <w:tc>
          <w:tcPr>
            <w:tcW w:w="1382" w:type="dxa"/>
          </w:tcPr>
          <w:p w14:paraId="790DA776" w14:textId="77777777" w:rsidR="00F1446B" w:rsidRPr="00F1446B" w:rsidRDefault="00F1446B" w:rsidP="00F1446B">
            <w:pPr>
              <w:jc w:val="both"/>
              <w:rPr>
                <w:rFonts w:ascii="Arial" w:hAnsi="Arial" w:cs="Arial"/>
                <w:sz w:val="24"/>
                <w:szCs w:val="24"/>
              </w:rPr>
            </w:pPr>
          </w:p>
        </w:tc>
        <w:tc>
          <w:tcPr>
            <w:tcW w:w="1174" w:type="dxa"/>
          </w:tcPr>
          <w:p w14:paraId="1BDE5F9E" w14:textId="77777777" w:rsidR="00F1446B" w:rsidRPr="00F1446B" w:rsidRDefault="00F1446B" w:rsidP="00F1446B">
            <w:pPr>
              <w:jc w:val="both"/>
              <w:rPr>
                <w:rFonts w:ascii="Arial" w:hAnsi="Arial" w:cs="Arial"/>
                <w:sz w:val="24"/>
                <w:szCs w:val="24"/>
              </w:rPr>
            </w:pPr>
          </w:p>
        </w:tc>
        <w:tc>
          <w:tcPr>
            <w:tcW w:w="1377" w:type="dxa"/>
          </w:tcPr>
          <w:p w14:paraId="3D06ECB7" w14:textId="77777777" w:rsidR="00F1446B" w:rsidRPr="00F1446B" w:rsidRDefault="00F1446B" w:rsidP="00F1446B">
            <w:pPr>
              <w:jc w:val="both"/>
              <w:rPr>
                <w:rFonts w:ascii="Arial" w:hAnsi="Arial" w:cs="Arial"/>
                <w:sz w:val="24"/>
                <w:szCs w:val="24"/>
              </w:rPr>
            </w:pPr>
          </w:p>
        </w:tc>
      </w:tr>
      <w:tr w:rsidR="00F1446B" w14:paraId="66065E29" w14:textId="77777777" w:rsidTr="00F1446B">
        <w:trPr>
          <w:trHeight w:val="309"/>
        </w:trPr>
        <w:tc>
          <w:tcPr>
            <w:tcW w:w="4475" w:type="dxa"/>
          </w:tcPr>
          <w:p w14:paraId="0F0EA6DA" w14:textId="0EE9A195"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4.Submission of audit evidence</w:t>
            </w:r>
          </w:p>
        </w:tc>
        <w:tc>
          <w:tcPr>
            <w:tcW w:w="1070" w:type="dxa"/>
          </w:tcPr>
          <w:p w14:paraId="4023A6E7" w14:textId="77777777" w:rsidR="00F1446B" w:rsidRPr="00F1446B" w:rsidRDefault="00F1446B" w:rsidP="00F1446B">
            <w:pPr>
              <w:jc w:val="both"/>
              <w:rPr>
                <w:rFonts w:ascii="Arial" w:hAnsi="Arial" w:cs="Arial"/>
                <w:sz w:val="24"/>
                <w:szCs w:val="24"/>
              </w:rPr>
            </w:pPr>
          </w:p>
        </w:tc>
        <w:tc>
          <w:tcPr>
            <w:tcW w:w="1468" w:type="dxa"/>
          </w:tcPr>
          <w:p w14:paraId="32C6BE1E" w14:textId="77777777" w:rsidR="00F1446B" w:rsidRPr="00F1446B" w:rsidRDefault="00F1446B" w:rsidP="00F1446B">
            <w:pPr>
              <w:jc w:val="both"/>
              <w:rPr>
                <w:rFonts w:ascii="Arial" w:hAnsi="Arial" w:cs="Arial"/>
                <w:sz w:val="24"/>
                <w:szCs w:val="24"/>
              </w:rPr>
            </w:pPr>
          </w:p>
        </w:tc>
        <w:tc>
          <w:tcPr>
            <w:tcW w:w="1262" w:type="dxa"/>
          </w:tcPr>
          <w:p w14:paraId="0D784258" w14:textId="77777777" w:rsidR="00F1446B" w:rsidRPr="00F1446B" w:rsidRDefault="00F1446B" w:rsidP="00F1446B">
            <w:pPr>
              <w:jc w:val="both"/>
              <w:rPr>
                <w:rFonts w:ascii="Arial" w:hAnsi="Arial" w:cs="Arial"/>
                <w:sz w:val="24"/>
                <w:szCs w:val="24"/>
              </w:rPr>
            </w:pPr>
          </w:p>
        </w:tc>
        <w:tc>
          <w:tcPr>
            <w:tcW w:w="1382" w:type="dxa"/>
          </w:tcPr>
          <w:p w14:paraId="5995DB58" w14:textId="77777777" w:rsidR="00F1446B" w:rsidRPr="00F1446B" w:rsidRDefault="00F1446B" w:rsidP="00F1446B">
            <w:pPr>
              <w:jc w:val="both"/>
              <w:rPr>
                <w:rFonts w:ascii="Arial" w:hAnsi="Arial" w:cs="Arial"/>
                <w:sz w:val="24"/>
                <w:szCs w:val="24"/>
              </w:rPr>
            </w:pPr>
          </w:p>
        </w:tc>
        <w:tc>
          <w:tcPr>
            <w:tcW w:w="1197" w:type="dxa"/>
          </w:tcPr>
          <w:p w14:paraId="650CB3B5" w14:textId="77777777" w:rsidR="00F1446B" w:rsidRPr="00F1446B" w:rsidRDefault="00F1446B" w:rsidP="00F1446B">
            <w:pPr>
              <w:jc w:val="both"/>
              <w:rPr>
                <w:rFonts w:ascii="Arial" w:hAnsi="Arial" w:cs="Arial"/>
                <w:sz w:val="24"/>
                <w:szCs w:val="24"/>
              </w:rPr>
            </w:pPr>
          </w:p>
        </w:tc>
        <w:tc>
          <w:tcPr>
            <w:tcW w:w="1382" w:type="dxa"/>
          </w:tcPr>
          <w:p w14:paraId="33570072" w14:textId="77777777" w:rsidR="00F1446B" w:rsidRPr="00F1446B" w:rsidRDefault="00F1446B" w:rsidP="00F1446B">
            <w:pPr>
              <w:jc w:val="both"/>
              <w:rPr>
                <w:rFonts w:ascii="Arial" w:hAnsi="Arial" w:cs="Arial"/>
                <w:sz w:val="24"/>
                <w:szCs w:val="24"/>
              </w:rPr>
            </w:pPr>
          </w:p>
        </w:tc>
        <w:tc>
          <w:tcPr>
            <w:tcW w:w="1174" w:type="dxa"/>
          </w:tcPr>
          <w:p w14:paraId="2BB8D927" w14:textId="77777777" w:rsidR="00F1446B" w:rsidRPr="00F1446B" w:rsidRDefault="00F1446B" w:rsidP="00F1446B">
            <w:pPr>
              <w:jc w:val="both"/>
              <w:rPr>
                <w:rFonts w:ascii="Arial" w:hAnsi="Arial" w:cs="Arial"/>
                <w:sz w:val="24"/>
                <w:szCs w:val="24"/>
              </w:rPr>
            </w:pPr>
          </w:p>
        </w:tc>
        <w:tc>
          <w:tcPr>
            <w:tcW w:w="1377" w:type="dxa"/>
          </w:tcPr>
          <w:p w14:paraId="6D6F686F" w14:textId="77777777" w:rsidR="00F1446B" w:rsidRPr="00F1446B" w:rsidRDefault="00F1446B" w:rsidP="00F1446B">
            <w:pPr>
              <w:jc w:val="both"/>
              <w:rPr>
                <w:rFonts w:ascii="Arial" w:hAnsi="Arial" w:cs="Arial"/>
                <w:sz w:val="24"/>
                <w:szCs w:val="24"/>
              </w:rPr>
            </w:pPr>
          </w:p>
        </w:tc>
      </w:tr>
      <w:tr w:rsidR="00F1446B" w14:paraId="19846FAA" w14:textId="77777777" w:rsidTr="00F1446B">
        <w:trPr>
          <w:trHeight w:val="619"/>
        </w:trPr>
        <w:tc>
          <w:tcPr>
            <w:tcW w:w="4475" w:type="dxa"/>
          </w:tcPr>
          <w:p w14:paraId="1D574435" w14:textId="33E8837B"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5.Improvement in disclosures and timeliness of financial reports</w:t>
            </w:r>
          </w:p>
        </w:tc>
        <w:tc>
          <w:tcPr>
            <w:tcW w:w="1070" w:type="dxa"/>
          </w:tcPr>
          <w:p w14:paraId="37E05BA7" w14:textId="77777777" w:rsidR="00F1446B" w:rsidRPr="00F1446B" w:rsidRDefault="00F1446B" w:rsidP="00F1446B">
            <w:pPr>
              <w:jc w:val="both"/>
              <w:rPr>
                <w:rFonts w:ascii="Arial" w:hAnsi="Arial" w:cs="Arial"/>
                <w:sz w:val="24"/>
                <w:szCs w:val="24"/>
              </w:rPr>
            </w:pPr>
          </w:p>
        </w:tc>
        <w:tc>
          <w:tcPr>
            <w:tcW w:w="1468" w:type="dxa"/>
          </w:tcPr>
          <w:p w14:paraId="3528EA90" w14:textId="77777777" w:rsidR="00F1446B" w:rsidRPr="00F1446B" w:rsidRDefault="00F1446B" w:rsidP="00F1446B">
            <w:pPr>
              <w:jc w:val="both"/>
              <w:rPr>
                <w:rFonts w:ascii="Arial" w:hAnsi="Arial" w:cs="Arial"/>
                <w:sz w:val="24"/>
                <w:szCs w:val="24"/>
              </w:rPr>
            </w:pPr>
          </w:p>
        </w:tc>
        <w:tc>
          <w:tcPr>
            <w:tcW w:w="1262" w:type="dxa"/>
          </w:tcPr>
          <w:p w14:paraId="7DBB686E" w14:textId="77777777" w:rsidR="00F1446B" w:rsidRPr="00F1446B" w:rsidRDefault="00F1446B" w:rsidP="00F1446B">
            <w:pPr>
              <w:jc w:val="both"/>
              <w:rPr>
                <w:rFonts w:ascii="Arial" w:hAnsi="Arial" w:cs="Arial"/>
                <w:sz w:val="24"/>
                <w:szCs w:val="24"/>
              </w:rPr>
            </w:pPr>
          </w:p>
        </w:tc>
        <w:tc>
          <w:tcPr>
            <w:tcW w:w="1382" w:type="dxa"/>
          </w:tcPr>
          <w:p w14:paraId="19A2472A" w14:textId="77777777" w:rsidR="00F1446B" w:rsidRPr="00F1446B" w:rsidRDefault="00F1446B" w:rsidP="00F1446B">
            <w:pPr>
              <w:jc w:val="both"/>
              <w:rPr>
                <w:rFonts w:ascii="Arial" w:hAnsi="Arial" w:cs="Arial"/>
                <w:sz w:val="24"/>
                <w:szCs w:val="24"/>
              </w:rPr>
            </w:pPr>
          </w:p>
        </w:tc>
        <w:tc>
          <w:tcPr>
            <w:tcW w:w="1197" w:type="dxa"/>
          </w:tcPr>
          <w:p w14:paraId="0190CBD6" w14:textId="77777777" w:rsidR="00F1446B" w:rsidRPr="00F1446B" w:rsidRDefault="00F1446B" w:rsidP="00F1446B">
            <w:pPr>
              <w:jc w:val="both"/>
              <w:rPr>
                <w:rFonts w:ascii="Arial" w:hAnsi="Arial" w:cs="Arial"/>
                <w:sz w:val="24"/>
                <w:szCs w:val="24"/>
              </w:rPr>
            </w:pPr>
          </w:p>
        </w:tc>
        <w:tc>
          <w:tcPr>
            <w:tcW w:w="1382" w:type="dxa"/>
          </w:tcPr>
          <w:p w14:paraId="2AE87F59" w14:textId="77777777" w:rsidR="00F1446B" w:rsidRPr="00F1446B" w:rsidRDefault="00F1446B" w:rsidP="00F1446B">
            <w:pPr>
              <w:jc w:val="both"/>
              <w:rPr>
                <w:rFonts w:ascii="Arial" w:hAnsi="Arial" w:cs="Arial"/>
                <w:sz w:val="24"/>
                <w:szCs w:val="24"/>
              </w:rPr>
            </w:pPr>
          </w:p>
        </w:tc>
        <w:tc>
          <w:tcPr>
            <w:tcW w:w="1174" w:type="dxa"/>
          </w:tcPr>
          <w:p w14:paraId="346A526D" w14:textId="77777777" w:rsidR="00F1446B" w:rsidRPr="00F1446B" w:rsidRDefault="00F1446B" w:rsidP="00F1446B">
            <w:pPr>
              <w:jc w:val="both"/>
              <w:rPr>
                <w:rFonts w:ascii="Arial" w:hAnsi="Arial" w:cs="Arial"/>
                <w:sz w:val="24"/>
                <w:szCs w:val="24"/>
              </w:rPr>
            </w:pPr>
          </w:p>
        </w:tc>
        <w:tc>
          <w:tcPr>
            <w:tcW w:w="1377" w:type="dxa"/>
          </w:tcPr>
          <w:p w14:paraId="6DE8DD73" w14:textId="77777777" w:rsidR="00F1446B" w:rsidRPr="00F1446B" w:rsidRDefault="00F1446B" w:rsidP="00F1446B">
            <w:pPr>
              <w:jc w:val="both"/>
              <w:rPr>
                <w:rFonts w:ascii="Arial" w:hAnsi="Arial" w:cs="Arial"/>
                <w:sz w:val="24"/>
                <w:szCs w:val="24"/>
              </w:rPr>
            </w:pPr>
          </w:p>
        </w:tc>
      </w:tr>
      <w:tr w:rsidR="00F1446B" w14:paraId="1263DBC9" w14:textId="77777777" w:rsidTr="00F1446B">
        <w:trPr>
          <w:trHeight w:val="309"/>
        </w:trPr>
        <w:tc>
          <w:tcPr>
            <w:tcW w:w="4475" w:type="dxa"/>
          </w:tcPr>
          <w:p w14:paraId="657A08B3" w14:textId="7A08E1EB"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6.Referral to the Anti-Corruption Bodies</w:t>
            </w:r>
          </w:p>
        </w:tc>
        <w:tc>
          <w:tcPr>
            <w:tcW w:w="1070" w:type="dxa"/>
          </w:tcPr>
          <w:p w14:paraId="15ACB709" w14:textId="77777777" w:rsidR="00F1446B" w:rsidRPr="00F1446B" w:rsidRDefault="00F1446B" w:rsidP="00F1446B">
            <w:pPr>
              <w:jc w:val="both"/>
              <w:rPr>
                <w:rFonts w:ascii="Arial" w:hAnsi="Arial" w:cs="Arial"/>
                <w:sz w:val="24"/>
                <w:szCs w:val="24"/>
              </w:rPr>
            </w:pPr>
          </w:p>
        </w:tc>
        <w:tc>
          <w:tcPr>
            <w:tcW w:w="1468" w:type="dxa"/>
          </w:tcPr>
          <w:p w14:paraId="1DF69F5A" w14:textId="77777777" w:rsidR="00F1446B" w:rsidRPr="00F1446B" w:rsidRDefault="00F1446B" w:rsidP="00F1446B">
            <w:pPr>
              <w:jc w:val="both"/>
              <w:rPr>
                <w:rFonts w:ascii="Arial" w:hAnsi="Arial" w:cs="Arial"/>
                <w:sz w:val="24"/>
                <w:szCs w:val="24"/>
              </w:rPr>
            </w:pPr>
          </w:p>
        </w:tc>
        <w:tc>
          <w:tcPr>
            <w:tcW w:w="1262" w:type="dxa"/>
          </w:tcPr>
          <w:p w14:paraId="194BF353" w14:textId="77777777" w:rsidR="00F1446B" w:rsidRPr="00F1446B" w:rsidRDefault="00F1446B" w:rsidP="00F1446B">
            <w:pPr>
              <w:jc w:val="both"/>
              <w:rPr>
                <w:rFonts w:ascii="Arial" w:hAnsi="Arial" w:cs="Arial"/>
                <w:sz w:val="24"/>
                <w:szCs w:val="24"/>
              </w:rPr>
            </w:pPr>
          </w:p>
        </w:tc>
        <w:tc>
          <w:tcPr>
            <w:tcW w:w="1382" w:type="dxa"/>
          </w:tcPr>
          <w:p w14:paraId="11C27067" w14:textId="77777777" w:rsidR="00F1446B" w:rsidRPr="00F1446B" w:rsidRDefault="00F1446B" w:rsidP="00F1446B">
            <w:pPr>
              <w:jc w:val="both"/>
              <w:rPr>
                <w:rFonts w:ascii="Arial" w:hAnsi="Arial" w:cs="Arial"/>
                <w:sz w:val="24"/>
                <w:szCs w:val="24"/>
              </w:rPr>
            </w:pPr>
          </w:p>
        </w:tc>
        <w:tc>
          <w:tcPr>
            <w:tcW w:w="1197" w:type="dxa"/>
          </w:tcPr>
          <w:p w14:paraId="6B5ECA33" w14:textId="77777777" w:rsidR="00F1446B" w:rsidRPr="00F1446B" w:rsidRDefault="00F1446B" w:rsidP="00F1446B">
            <w:pPr>
              <w:jc w:val="both"/>
              <w:rPr>
                <w:rFonts w:ascii="Arial" w:hAnsi="Arial" w:cs="Arial"/>
                <w:sz w:val="24"/>
                <w:szCs w:val="24"/>
              </w:rPr>
            </w:pPr>
          </w:p>
        </w:tc>
        <w:tc>
          <w:tcPr>
            <w:tcW w:w="1382" w:type="dxa"/>
          </w:tcPr>
          <w:p w14:paraId="2E7FFBDE" w14:textId="77777777" w:rsidR="00F1446B" w:rsidRPr="00F1446B" w:rsidRDefault="00F1446B" w:rsidP="00F1446B">
            <w:pPr>
              <w:jc w:val="both"/>
              <w:rPr>
                <w:rFonts w:ascii="Arial" w:hAnsi="Arial" w:cs="Arial"/>
                <w:sz w:val="24"/>
                <w:szCs w:val="24"/>
              </w:rPr>
            </w:pPr>
          </w:p>
        </w:tc>
        <w:tc>
          <w:tcPr>
            <w:tcW w:w="1174" w:type="dxa"/>
          </w:tcPr>
          <w:p w14:paraId="7EEE3881" w14:textId="77777777" w:rsidR="00F1446B" w:rsidRPr="00F1446B" w:rsidRDefault="00F1446B" w:rsidP="00F1446B">
            <w:pPr>
              <w:jc w:val="both"/>
              <w:rPr>
                <w:rFonts w:ascii="Arial" w:hAnsi="Arial" w:cs="Arial"/>
                <w:sz w:val="24"/>
                <w:szCs w:val="24"/>
              </w:rPr>
            </w:pPr>
          </w:p>
        </w:tc>
        <w:tc>
          <w:tcPr>
            <w:tcW w:w="1377" w:type="dxa"/>
          </w:tcPr>
          <w:p w14:paraId="13FAAA4C" w14:textId="77777777" w:rsidR="00F1446B" w:rsidRPr="00F1446B" w:rsidRDefault="00F1446B" w:rsidP="00F1446B">
            <w:pPr>
              <w:jc w:val="both"/>
              <w:rPr>
                <w:rFonts w:ascii="Arial" w:hAnsi="Arial" w:cs="Arial"/>
                <w:sz w:val="24"/>
                <w:szCs w:val="24"/>
              </w:rPr>
            </w:pPr>
          </w:p>
        </w:tc>
      </w:tr>
      <w:tr w:rsidR="00F1446B" w14:paraId="18B8765C" w14:textId="77777777" w:rsidTr="00F1446B">
        <w:trPr>
          <w:trHeight w:val="321"/>
        </w:trPr>
        <w:tc>
          <w:tcPr>
            <w:tcW w:w="4475" w:type="dxa"/>
          </w:tcPr>
          <w:p w14:paraId="5E3169D1" w14:textId="41CFE537"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7.Improvement of internal controls</w:t>
            </w:r>
          </w:p>
        </w:tc>
        <w:tc>
          <w:tcPr>
            <w:tcW w:w="1070" w:type="dxa"/>
          </w:tcPr>
          <w:p w14:paraId="28B56AC4" w14:textId="77777777" w:rsidR="00F1446B" w:rsidRPr="00F1446B" w:rsidRDefault="00F1446B" w:rsidP="00F1446B">
            <w:pPr>
              <w:jc w:val="both"/>
              <w:rPr>
                <w:rFonts w:ascii="Arial" w:hAnsi="Arial" w:cs="Arial"/>
                <w:sz w:val="24"/>
                <w:szCs w:val="24"/>
              </w:rPr>
            </w:pPr>
          </w:p>
        </w:tc>
        <w:tc>
          <w:tcPr>
            <w:tcW w:w="1468" w:type="dxa"/>
          </w:tcPr>
          <w:p w14:paraId="52CDB400" w14:textId="77777777" w:rsidR="00F1446B" w:rsidRPr="00F1446B" w:rsidRDefault="00F1446B" w:rsidP="00F1446B">
            <w:pPr>
              <w:jc w:val="both"/>
              <w:rPr>
                <w:rFonts w:ascii="Arial" w:hAnsi="Arial" w:cs="Arial"/>
                <w:sz w:val="24"/>
                <w:szCs w:val="24"/>
              </w:rPr>
            </w:pPr>
          </w:p>
        </w:tc>
        <w:tc>
          <w:tcPr>
            <w:tcW w:w="1262" w:type="dxa"/>
          </w:tcPr>
          <w:p w14:paraId="387F32D3" w14:textId="77777777" w:rsidR="00F1446B" w:rsidRPr="00F1446B" w:rsidRDefault="00F1446B" w:rsidP="00F1446B">
            <w:pPr>
              <w:jc w:val="both"/>
              <w:rPr>
                <w:rFonts w:ascii="Arial" w:hAnsi="Arial" w:cs="Arial"/>
                <w:sz w:val="24"/>
                <w:szCs w:val="24"/>
              </w:rPr>
            </w:pPr>
          </w:p>
        </w:tc>
        <w:tc>
          <w:tcPr>
            <w:tcW w:w="1382" w:type="dxa"/>
          </w:tcPr>
          <w:p w14:paraId="02CDA5CB" w14:textId="77777777" w:rsidR="00F1446B" w:rsidRPr="00F1446B" w:rsidRDefault="00F1446B" w:rsidP="00F1446B">
            <w:pPr>
              <w:jc w:val="both"/>
              <w:rPr>
                <w:rFonts w:ascii="Arial" w:hAnsi="Arial" w:cs="Arial"/>
                <w:sz w:val="24"/>
                <w:szCs w:val="24"/>
              </w:rPr>
            </w:pPr>
          </w:p>
        </w:tc>
        <w:tc>
          <w:tcPr>
            <w:tcW w:w="1197" w:type="dxa"/>
          </w:tcPr>
          <w:p w14:paraId="265E07C2" w14:textId="77777777" w:rsidR="00F1446B" w:rsidRPr="00F1446B" w:rsidRDefault="00F1446B" w:rsidP="00F1446B">
            <w:pPr>
              <w:jc w:val="both"/>
              <w:rPr>
                <w:rFonts w:ascii="Arial" w:hAnsi="Arial" w:cs="Arial"/>
                <w:sz w:val="24"/>
                <w:szCs w:val="24"/>
              </w:rPr>
            </w:pPr>
          </w:p>
        </w:tc>
        <w:tc>
          <w:tcPr>
            <w:tcW w:w="1382" w:type="dxa"/>
          </w:tcPr>
          <w:p w14:paraId="005C5B00" w14:textId="77777777" w:rsidR="00F1446B" w:rsidRPr="00F1446B" w:rsidRDefault="00F1446B" w:rsidP="00F1446B">
            <w:pPr>
              <w:jc w:val="both"/>
              <w:rPr>
                <w:rFonts w:ascii="Arial" w:hAnsi="Arial" w:cs="Arial"/>
                <w:sz w:val="24"/>
                <w:szCs w:val="24"/>
              </w:rPr>
            </w:pPr>
          </w:p>
        </w:tc>
        <w:tc>
          <w:tcPr>
            <w:tcW w:w="1174" w:type="dxa"/>
          </w:tcPr>
          <w:p w14:paraId="721BB7FC" w14:textId="77777777" w:rsidR="00F1446B" w:rsidRPr="00F1446B" w:rsidRDefault="00F1446B" w:rsidP="00F1446B">
            <w:pPr>
              <w:jc w:val="both"/>
              <w:rPr>
                <w:rFonts w:ascii="Arial" w:hAnsi="Arial" w:cs="Arial"/>
                <w:sz w:val="24"/>
                <w:szCs w:val="24"/>
              </w:rPr>
            </w:pPr>
          </w:p>
        </w:tc>
        <w:tc>
          <w:tcPr>
            <w:tcW w:w="1377" w:type="dxa"/>
          </w:tcPr>
          <w:p w14:paraId="2C6E261A" w14:textId="77777777" w:rsidR="00F1446B" w:rsidRPr="00F1446B" w:rsidRDefault="00F1446B" w:rsidP="00F1446B">
            <w:pPr>
              <w:jc w:val="both"/>
              <w:rPr>
                <w:rFonts w:ascii="Arial" w:hAnsi="Arial" w:cs="Arial"/>
                <w:sz w:val="24"/>
                <w:szCs w:val="24"/>
              </w:rPr>
            </w:pPr>
          </w:p>
        </w:tc>
      </w:tr>
      <w:tr w:rsidR="00F1446B" w14:paraId="3CA01FA3" w14:textId="77777777" w:rsidTr="00F1446B">
        <w:trPr>
          <w:trHeight w:val="321"/>
        </w:trPr>
        <w:tc>
          <w:tcPr>
            <w:tcW w:w="4475" w:type="dxa"/>
          </w:tcPr>
          <w:p w14:paraId="43508019" w14:textId="5F9937BC"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8.Sanctions against procedural lapses</w:t>
            </w:r>
          </w:p>
        </w:tc>
        <w:tc>
          <w:tcPr>
            <w:tcW w:w="1070" w:type="dxa"/>
          </w:tcPr>
          <w:p w14:paraId="024F1507" w14:textId="77777777" w:rsidR="00F1446B" w:rsidRPr="00F1446B" w:rsidRDefault="00F1446B" w:rsidP="00F1446B">
            <w:pPr>
              <w:jc w:val="both"/>
              <w:rPr>
                <w:rFonts w:ascii="Arial" w:hAnsi="Arial" w:cs="Arial"/>
                <w:sz w:val="24"/>
                <w:szCs w:val="24"/>
              </w:rPr>
            </w:pPr>
          </w:p>
        </w:tc>
        <w:tc>
          <w:tcPr>
            <w:tcW w:w="1468" w:type="dxa"/>
          </w:tcPr>
          <w:p w14:paraId="2EE66E22" w14:textId="77777777" w:rsidR="00F1446B" w:rsidRPr="00F1446B" w:rsidRDefault="00F1446B" w:rsidP="00F1446B">
            <w:pPr>
              <w:jc w:val="both"/>
              <w:rPr>
                <w:rFonts w:ascii="Arial" w:hAnsi="Arial" w:cs="Arial"/>
                <w:sz w:val="24"/>
                <w:szCs w:val="24"/>
              </w:rPr>
            </w:pPr>
          </w:p>
        </w:tc>
        <w:tc>
          <w:tcPr>
            <w:tcW w:w="1262" w:type="dxa"/>
          </w:tcPr>
          <w:p w14:paraId="591BD7DB" w14:textId="77777777" w:rsidR="00F1446B" w:rsidRPr="00F1446B" w:rsidRDefault="00F1446B" w:rsidP="00F1446B">
            <w:pPr>
              <w:jc w:val="both"/>
              <w:rPr>
                <w:rFonts w:ascii="Arial" w:hAnsi="Arial" w:cs="Arial"/>
                <w:sz w:val="24"/>
                <w:szCs w:val="24"/>
              </w:rPr>
            </w:pPr>
          </w:p>
        </w:tc>
        <w:tc>
          <w:tcPr>
            <w:tcW w:w="1382" w:type="dxa"/>
          </w:tcPr>
          <w:p w14:paraId="1C34E4AC" w14:textId="77777777" w:rsidR="00F1446B" w:rsidRPr="00F1446B" w:rsidRDefault="00F1446B" w:rsidP="00F1446B">
            <w:pPr>
              <w:jc w:val="both"/>
              <w:rPr>
                <w:rFonts w:ascii="Arial" w:hAnsi="Arial" w:cs="Arial"/>
                <w:sz w:val="24"/>
                <w:szCs w:val="24"/>
              </w:rPr>
            </w:pPr>
          </w:p>
        </w:tc>
        <w:tc>
          <w:tcPr>
            <w:tcW w:w="1197" w:type="dxa"/>
          </w:tcPr>
          <w:p w14:paraId="3435547B" w14:textId="77777777" w:rsidR="00F1446B" w:rsidRPr="00F1446B" w:rsidRDefault="00F1446B" w:rsidP="00F1446B">
            <w:pPr>
              <w:jc w:val="both"/>
              <w:rPr>
                <w:rFonts w:ascii="Arial" w:hAnsi="Arial" w:cs="Arial"/>
                <w:sz w:val="24"/>
                <w:szCs w:val="24"/>
              </w:rPr>
            </w:pPr>
          </w:p>
        </w:tc>
        <w:tc>
          <w:tcPr>
            <w:tcW w:w="1382" w:type="dxa"/>
          </w:tcPr>
          <w:p w14:paraId="7CF6BCC9" w14:textId="77777777" w:rsidR="00F1446B" w:rsidRPr="00F1446B" w:rsidRDefault="00F1446B" w:rsidP="00F1446B">
            <w:pPr>
              <w:jc w:val="both"/>
              <w:rPr>
                <w:rFonts w:ascii="Arial" w:hAnsi="Arial" w:cs="Arial"/>
                <w:sz w:val="24"/>
                <w:szCs w:val="24"/>
              </w:rPr>
            </w:pPr>
          </w:p>
        </w:tc>
        <w:tc>
          <w:tcPr>
            <w:tcW w:w="1174" w:type="dxa"/>
          </w:tcPr>
          <w:p w14:paraId="20B55D83" w14:textId="77777777" w:rsidR="00F1446B" w:rsidRPr="00F1446B" w:rsidRDefault="00F1446B" w:rsidP="00F1446B">
            <w:pPr>
              <w:jc w:val="both"/>
              <w:rPr>
                <w:rFonts w:ascii="Arial" w:hAnsi="Arial" w:cs="Arial"/>
                <w:sz w:val="24"/>
                <w:szCs w:val="24"/>
              </w:rPr>
            </w:pPr>
          </w:p>
        </w:tc>
        <w:tc>
          <w:tcPr>
            <w:tcW w:w="1377" w:type="dxa"/>
          </w:tcPr>
          <w:p w14:paraId="68D1330B" w14:textId="77777777" w:rsidR="00F1446B" w:rsidRPr="00F1446B" w:rsidRDefault="00F1446B" w:rsidP="00F1446B">
            <w:pPr>
              <w:jc w:val="both"/>
              <w:rPr>
                <w:rFonts w:ascii="Arial" w:hAnsi="Arial" w:cs="Arial"/>
                <w:sz w:val="24"/>
                <w:szCs w:val="24"/>
              </w:rPr>
            </w:pPr>
          </w:p>
        </w:tc>
      </w:tr>
      <w:tr w:rsidR="00F1446B" w14:paraId="350C17DC" w14:textId="77777777" w:rsidTr="00F1446B">
        <w:trPr>
          <w:trHeight w:val="309"/>
        </w:trPr>
        <w:tc>
          <w:tcPr>
            <w:tcW w:w="4475" w:type="dxa"/>
          </w:tcPr>
          <w:p w14:paraId="1CB252B5" w14:textId="13FC0F73" w:rsidR="00F1446B" w:rsidRPr="00F1446B" w:rsidRDefault="00F1446B" w:rsidP="00F1446B">
            <w:pPr>
              <w:jc w:val="both"/>
              <w:rPr>
                <w:rFonts w:ascii="Arial" w:hAnsi="Arial" w:cs="Arial"/>
                <w:sz w:val="24"/>
                <w:szCs w:val="24"/>
              </w:rPr>
            </w:pPr>
            <w:r w:rsidRPr="00F1446B">
              <w:rPr>
                <w:rFonts w:ascii="Arial" w:hAnsi="Arial" w:cs="Arial"/>
                <w:spacing w:val="1"/>
                <w:sz w:val="24"/>
                <w:szCs w:val="24"/>
              </w:rPr>
              <w:t>9</w:t>
            </w:r>
            <w:r w:rsidRPr="00F1446B">
              <w:rPr>
                <w:rFonts w:ascii="Arial" w:hAnsi="Arial" w:cs="Arial"/>
                <w:sz w:val="24"/>
                <w:szCs w:val="24"/>
              </w:rPr>
              <w:t>.</w:t>
            </w:r>
            <w:r w:rsidRPr="00F1446B">
              <w:rPr>
                <w:rFonts w:ascii="Arial" w:hAnsi="Arial" w:cs="Arial"/>
                <w:sz w:val="24"/>
                <w:szCs w:val="24"/>
              </w:rPr>
              <w:tab/>
            </w:r>
            <w:r w:rsidRPr="00F1446B">
              <w:rPr>
                <w:rFonts w:ascii="Arial" w:hAnsi="Arial" w:cs="Arial"/>
                <w:spacing w:val="-1"/>
                <w:sz w:val="24"/>
                <w:szCs w:val="24"/>
              </w:rPr>
              <w:t>O</w:t>
            </w:r>
            <w:r w:rsidRPr="00F1446B">
              <w:rPr>
                <w:rFonts w:ascii="Arial" w:hAnsi="Arial" w:cs="Arial"/>
                <w:sz w:val="24"/>
                <w:szCs w:val="24"/>
              </w:rPr>
              <w:t>the</w:t>
            </w:r>
            <w:r w:rsidRPr="00F1446B">
              <w:rPr>
                <w:rFonts w:ascii="Arial" w:hAnsi="Arial" w:cs="Arial"/>
                <w:spacing w:val="-1"/>
                <w:sz w:val="24"/>
                <w:szCs w:val="24"/>
              </w:rPr>
              <w:t>r</w:t>
            </w:r>
            <w:r w:rsidRPr="00F1446B">
              <w:rPr>
                <w:rFonts w:ascii="Arial" w:hAnsi="Arial" w:cs="Arial"/>
                <w:sz w:val="24"/>
                <w:szCs w:val="24"/>
              </w:rPr>
              <w:t>s</w:t>
            </w:r>
          </w:p>
        </w:tc>
        <w:tc>
          <w:tcPr>
            <w:tcW w:w="1070" w:type="dxa"/>
          </w:tcPr>
          <w:p w14:paraId="001BA361" w14:textId="77777777" w:rsidR="00F1446B" w:rsidRPr="00F1446B" w:rsidRDefault="00F1446B" w:rsidP="00F1446B">
            <w:pPr>
              <w:jc w:val="both"/>
              <w:rPr>
                <w:rFonts w:ascii="Arial" w:hAnsi="Arial" w:cs="Arial"/>
                <w:sz w:val="24"/>
                <w:szCs w:val="24"/>
              </w:rPr>
            </w:pPr>
          </w:p>
        </w:tc>
        <w:tc>
          <w:tcPr>
            <w:tcW w:w="1468" w:type="dxa"/>
          </w:tcPr>
          <w:p w14:paraId="3F576780" w14:textId="77777777" w:rsidR="00F1446B" w:rsidRPr="00F1446B" w:rsidRDefault="00F1446B" w:rsidP="00F1446B">
            <w:pPr>
              <w:jc w:val="both"/>
              <w:rPr>
                <w:rFonts w:ascii="Arial" w:hAnsi="Arial" w:cs="Arial"/>
                <w:sz w:val="24"/>
                <w:szCs w:val="24"/>
              </w:rPr>
            </w:pPr>
          </w:p>
        </w:tc>
        <w:tc>
          <w:tcPr>
            <w:tcW w:w="1262" w:type="dxa"/>
          </w:tcPr>
          <w:p w14:paraId="172A7A3D" w14:textId="77777777" w:rsidR="00F1446B" w:rsidRPr="00F1446B" w:rsidRDefault="00F1446B" w:rsidP="00F1446B">
            <w:pPr>
              <w:jc w:val="both"/>
              <w:rPr>
                <w:rFonts w:ascii="Arial" w:hAnsi="Arial" w:cs="Arial"/>
                <w:sz w:val="24"/>
                <w:szCs w:val="24"/>
              </w:rPr>
            </w:pPr>
          </w:p>
        </w:tc>
        <w:tc>
          <w:tcPr>
            <w:tcW w:w="1382" w:type="dxa"/>
          </w:tcPr>
          <w:p w14:paraId="53A024C4" w14:textId="77777777" w:rsidR="00F1446B" w:rsidRPr="00F1446B" w:rsidRDefault="00F1446B" w:rsidP="00F1446B">
            <w:pPr>
              <w:jc w:val="both"/>
              <w:rPr>
                <w:rFonts w:ascii="Arial" w:hAnsi="Arial" w:cs="Arial"/>
                <w:sz w:val="24"/>
                <w:szCs w:val="24"/>
              </w:rPr>
            </w:pPr>
          </w:p>
        </w:tc>
        <w:tc>
          <w:tcPr>
            <w:tcW w:w="1197" w:type="dxa"/>
          </w:tcPr>
          <w:p w14:paraId="41AF4C4B" w14:textId="77777777" w:rsidR="00F1446B" w:rsidRPr="00F1446B" w:rsidRDefault="00F1446B" w:rsidP="00F1446B">
            <w:pPr>
              <w:jc w:val="both"/>
              <w:rPr>
                <w:rFonts w:ascii="Arial" w:hAnsi="Arial" w:cs="Arial"/>
                <w:sz w:val="24"/>
                <w:szCs w:val="24"/>
              </w:rPr>
            </w:pPr>
          </w:p>
        </w:tc>
        <w:tc>
          <w:tcPr>
            <w:tcW w:w="1382" w:type="dxa"/>
          </w:tcPr>
          <w:p w14:paraId="7D0EB1F5" w14:textId="77777777" w:rsidR="00F1446B" w:rsidRPr="00F1446B" w:rsidRDefault="00F1446B" w:rsidP="00F1446B">
            <w:pPr>
              <w:jc w:val="both"/>
              <w:rPr>
                <w:rFonts w:ascii="Arial" w:hAnsi="Arial" w:cs="Arial"/>
                <w:sz w:val="24"/>
                <w:szCs w:val="24"/>
              </w:rPr>
            </w:pPr>
          </w:p>
        </w:tc>
        <w:tc>
          <w:tcPr>
            <w:tcW w:w="1174" w:type="dxa"/>
          </w:tcPr>
          <w:p w14:paraId="37CE069B" w14:textId="77777777" w:rsidR="00F1446B" w:rsidRPr="00F1446B" w:rsidRDefault="00F1446B" w:rsidP="00F1446B">
            <w:pPr>
              <w:jc w:val="both"/>
              <w:rPr>
                <w:rFonts w:ascii="Arial" w:hAnsi="Arial" w:cs="Arial"/>
                <w:sz w:val="24"/>
                <w:szCs w:val="24"/>
              </w:rPr>
            </w:pPr>
          </w:p>
        </w:tc>
        <w:tc>
          <w:tcPr>
            <w:tcW w:w="1377" w:type="dxa"/>
          </w:tcPr>
          <w:p w14:paraId="75E032DC" w14:textId="77777777" w:rsidR="00F1446B" w:rsidRPr="00F1446B" w:rsidRDefault="00F1446B" w:rsidP="00F1446B">
            <w:pPr>
              <w:jc w:val="both"/>
              <w:rPr>
                <w:rFonts w:ascii="Arial" w:hAnsi="Arial" w:cs="Arial"/>
                <w:sz w:val="24"/>
                <w:szCs w:val="24"/>
              </w:rPr>
            </w:pPr>
          </w:p>
        </w:tc>
      </w:tr>
    </w:tbl>
    <w:p w14:paraId="64FC9B7C" w14:textId="3814943F" w:rsidR="00F1446B" w:rsidRDefault="00F1446B" w:rsidP="00EA3B6D">
      <w:pPr>
        <w:rPr>
          <w:rFonts w:ascii="Arial" w:hAnsi="Arial" w:cs="Arial"/>
          <w:sz w:val="24"/>
          <w:szCs w:val="24"/>
        </w:rPr>
      </w:pPr>
    </w:p>
    <w:p w14:paraId="08881553" w14:textId="77777777" w:rsidR="00F1446B" w:rsidRDefault="00F1446B">
      <w:pPr>
        <w:rPr>
          <w:rFonts w:ascii="Arial" w:hAnsi="Arial" w:cs="Arial"/>
          <w:sz w:val="24"/>
          <w:szCs w:val="24"/>
        </w:rPr>
      </w:pPr>
      <w:r>
        <w:rPr>
          <w:rFonts w:ascii="Arial" w:hAnsi="Arial" w:cs="Arial"/>
          <w:sz w:val="24"/>
          <w:szCs w:val="24"/>
        </w:rPr>
        <w:br w:type="page"/>
      </w:r>
    </w:p>
    <w:p w14:paraId="76F2F6E4" w14:textId="78395D3B" w:rsidR="00E3047C" w:rsidRPr="00E3047C" w:rsidRDefault="00E3047C" w:rsidP="00E3047C">
      <w:pPr>
        <w:rPr>
          <w:rFonts w:ascii="Arial" w:hAnsi="Arial" w:cs="Arial"/>
          <w:b/>
          <w:bCs/>
          <w:i/>
          <w:iCs/>
          <w:sz w:val="24"/>
          <w:szCs w:val="24"/>
        </w:rPr>
      </w:pPr>
      <w:r w:rsidRPr="00E3047C">
        <w:rPr>
          <w:rFonts w:ascii="Arial" w:hAnsi="Arial" w:cs="Arial"/>
          <w:b/>
          <w:bCs/>
          <w:i/>
          <w:iCs/>
          <w:sz w:val="24"/>
          <w:szCs w:val="24"/>
        </w:rPr>
        <w:lastRenderedPageBreak/>
        <w:t xml:space="preserve">Please refer to the tables below for guidance </w:t>
      </w:r>
    </w:p>
    <w:p w14:paraId="4EC60096" w14:textId="2AC99CE1" w:rsidR="00E3047C" w:rsidRPr="00E3047C" w:rsidRDefault="00E3047C" w:rsidP="00E3047C">
      <w:pPr>
        <w:rPr>
          <w:rFonts w:ascii="Arial" w:hAnsi="Arial" w:cs="Arial"/>
          <w:i/>
          <w:iCs/>
          <w:sz w:val="24"/>
          <w:szCs w:val="24"/>
        </w:rPr>
      </w:pPr>
      <w:r w:rsidRPr="00E3047C">
        <w:rPr>
          <w:rFonts w:ascii="Arial" w:hAnsi="Arial" w:cs="Arial"/>
          <w:b/>
          <w:bCs/>
          <w:i/>
          <w:iCs/>
          <w:sz w:val="24"/>
          <w:szCs w:val="24"/>
        </w:rPr>
        <w:t>Table 5</w:t>
      </w:r>
      <w:r>
        <w:rPr>
          <w:rFonts w:ascii="Arial" w:hAnsi="Arial" w:cs="Arial"/>
          <w:i/>
          <w:iCs/>
          <w:sz w:val="24"/>
          <w:szCs w:val="24"/>
        </w:rPr>
        <w:t xml:space="preserve">: </w:t>
      </w:r>
      <w:r w:rsidRPr="00F1446B">
        <w:rPr>
          <w:rFonts w:ascii="Arial" w:hAnsi="Arial" w:cs="Arial"/>
          <w:b/>
          <w:bCs/>
          <w:i/>
          <w:iCs/>
          <w:sz w:val="24"/>
          <w:szCs w:val="24"/>
        </w:rPr>
        <w:t>Category of Audit</w:t>
      </w:r>
      <w:r>
        <w:rPr>
          <w:rFonts w:ascii="Arial" w:hAnsi="Arial" w:cs="Arial"/>
          <w:b/>
          <w:bCs/>
          <w:i/>
          <w:iCs/>
          <w:sz w:val="24"/>
          <w:szCs w:val="24"/>
        </w:rPr>
        <w:t xml:space="preserve"> </w:t>
      </w:r>
      <w:r w:rsidRPr="00F1446B">
        <w:rPr>
          <w:rFonts w:ascii="Arial" w:hAnsi="Arial" w:cs="Arial"/>
          <w:b/>
          <w:bCs/>
          <w:i/>
          <w:iCs/>
          <w:sz w:val="24"/>
          <w:szCs w:val="24"/>
        </w:rPr>
        <w:t>Finding/Observation</w:t>
      </w:r>
    </w:p>
    <w:tbl>
      <w:tblPr>
        <w:tblStyle w:val="TableGrid"/>
        <w:tblW w:w="0" w:type="auto"/>
        <w:tblLook w:val="04A0" w:firstRow="1" w:lastRow="0" w:firstColumn="1" w:lastColumn="0" w:noHBand="0" w:noVBand="1"/>
      </w:tblPr>
      <w:tblGrid>
        <w:gridCol w:w="3955"/>
        <w:gridCol w:w="9993"/>
      </w:tblGrid>
      <w:tr w:rsidR="00F1446B" w14:paraId="45E776F7" w14:textId="77777777" w:rsidTr="00F1446B">
        <w:tc>
          <w:tcPr>
            <w:tcW w:w="3955" w:type="dxa"/>
          </w:tcPr>
          <w:p w14:paraId="4ADF6D9D" w14:textId="77777777" w:rsidR="00F1446B" w:rsidRPr="00F1446B" w:rsidRDefault="00F1446B" w:rsidP="00F1446B">
            <w:pPr>
              <w:rPr>
                <w:rFonts w:ascii="Arial" w:hAnsi="Arial" w:cs="Arial"/>
                <w:b/>
                <w:bCs/>
                <w:i/>
                <w:iCs/>
                <w:sz w:val="24"/>
                <w:szCs w:val="24"/>
              </w:rPr>
            </w:pPr>
            <w:r w:rsidRPr="00F1446B">
              <w:rPr>
                <w:rFonts w:ascii="Arial" w:hAnsi="Arial" w:cs="Arial"/>
                <w:b/>
                <w:bCs/>
                <w:i/>
                <w:iCs/>
                <w:sz w:val="24"/>
                <w:szCs w:val="24"/>
              </w:rPr>
              <w:t>Category of Audit</w:t>
            </w:r>
          </w:p>
          <w:p w14:paraId="46696063" w14:textId="787CFA3F" w:rsidR="00F1446B" w:rsidRPr="00F1446B" w:rsidRDefault="00F1446B" w:rsidP="00F1446B">
            <w:pPr>
              <w:rPr>
                <w:rFonts w:ascii="Arial" w:hAnsi="Arial" w:cs="Arial"/>
                <w:sz w:val="24"/>
                <w:szCs w:val="24"/>
              </w:rPr>
            </w:pPr>
            <w:r w:rsidRPr="00F1446B">
              <w:rPr>
                <w:rFonts w:ascii="Arial" w:hAnsi="Arial" w:cs="Arial"/>
                <w:b/>
                <w:bCs/>
                <w:i/>
                <w:iCs/>
                <w:sz w:val="24"/>
                <w:szCs w:val="24"/>
              </w:rPr>
              <w:t>Finding/Observation</w:t>
            </w:r>
          </w:p>
        </w:tc>
        <w:tc>
          <w:tcPr>
            <w:tcW w:w="9993" w:type="dxa"/>
          </w:tcPr>
          <w:p w14:paraId="53A39712" w14:textId="735CD899" w:rsidR="00F1446B" w:rsidRPr="00F1446B" w:rsidRDefault="00F1446B" w:rsidP="00EA3B6D">
            <w:pPr>
              <w:rPr>
                <w:rFonts w:ascii="Arial" w:hAnsi="Arial" w:cs="Arial"/>
                <w:sz w:val="24"/>
                <w:szCs w:val="24"/>
              </w:rPr>
            </w:pPr>
            <w:r w:rsidRPr="00F1446B">
              <w:rPr>
                <w:rFonts w:ascii="Arial" w:hAnsi="Arial" w:cs="Arial"/>
                <w:b/>
                <w:bCs/>
                <w:i/>
                <w:iCs/>
                <w:sz w:val="24"/>
                <w:szCs w:val="24"/>
              </w:rPr>
              <w:t>Definition/Interpretation</w:t>
            </w:r>
          </w:p>
        </w:tc>
      </w:tr>
      <w:tr w:rsidR="00F1446B" w14:paraId="6B6A32AB" w14:textId="77777777" w:rsidTr="00F1446B">
        <w:tc>
          <w:tcPr>
            <w:tcW w:w="3955" w:type="dxa"/>
          </w:tcPr>
          <w:p w14:paraId="5BCBAB02" w14:textId="4A18C29A" w:rsidR="00F1446B" w:rsidRPr="00F1446B" w:rsidRDefault="00F1446B" w:rsidP="00F1446B">
            <w:pPr>
              <w:jc w:val="both"/>
              <w:rPr>
                <w:rFonts w:ascii="Arial" w:hAnsi="Arial" w:cs="Arial"/>
                <w:b/>
                <w:bCs/>
                <w:sz w:val="24"/>
                <w:szCs w:val="24"/>
              </w:rPr>
            </w:pPr>
            <w:proofErr w:type="spellStart"/>
            <w:r w:rsidRPr="00F1446B">
              <w:rPr>
                <w:rStyle w:val="BookTitle"/>
                <w:rFonts w:ascii="Arial" w:hAnsi="Arial" w:cs="Arial"/>
                <w:b w:val="0"/>
                <w:bCs w:val="0"/>
                <w:sz w:val="24"/>
                <w:szCs w:val="24"/>
              </w:rPr>
              <w:t>a.Cash</w:t>
            </w:r>
            <w:proofErr w:type="spellEnd"/>
            <w:r w:rsidRPr="00F1446B">
              <w:rPr>
                <w:rStyle w:val="BookTitle"/>
                <w:rFonts w:ascii="Arial" w:hAnsi="Arial" w:cs="Arial"/>
                <w:b w:val="0"/>
                <w:bCs w:val="0"/>
                <w:sz w:val="24"/>
                <w:szCs w:val="24"/>
              </w:rPr>
              <w:t xml:space="preserve"> Irregularities</w:t>
            </w:r>
          </w:p>
        </w:tc>
        <w:tc>
          <w:tcPr>
            <w:tcW w:w="9993" w:type="dxa"/>
          </w:tcPr>
          <w:p w14:paraId="2F6C5E4B" w14:textId="44AC4F75"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Cash irregularities refer to all cash management and treasury-related audit findings/observations identified in the audit report. The infractions under this category include un-acquitted payment vouchers (PVs), and payments made without appropriate and sufficient audit evidence among others.</w:t>
            </w:r>
          </w:p>
        </w:tc>
      </w:tr>
      <w:tr w:rsidR="00F1446B" w14:paraId="05AEF0B8" w14:textId="77777777" w:rsidTr="00F1446B">
        <w:tc>
          <w:tcPr>
            <w:tcW w:w="3955" w:type="dxa"/>
          </w:tcPr>
          <w:p w14:paraId="6426B8A3" w14:textId="32EE7B7E" w:rsidR="00F1446B" w:rsidRPr="00F1446B" w:rsidRDefault="00F1446B" w:rsidP="00F1446B">
            <w:pPr>
              <w:jc w:val="both"/>
              <w:rPr>
                <w:rFonts w:ascii="Arial" w:hAnsi="Arial" w:cs="Arial"/>
                <w:b/>
                <w:bCs/>
                <w:sz w:val="24"/>
                <w:szCs w:val="24"/>
              </w:rPr>
            </w:pPr>
            <w:proofErr w:type="spellStart"/>
            <w:r w:rsidRPr="00F1446B">
              <w:rPr>
                <w:rStyle w:val="BookTitle"/>
                <w:rFonts w:ascii="Arial" w:hAnsi="Arial" w:cs="Arial"/>
                <w:b w:val="0"/>
                <w:bCs w:val="0"/>
                <w:sz w:val="24"/>
                <w:szCs w:val="24"/>
              </w:rPr>
              <w:t>b.Contract</w:t>
            </w:r>
            <w:proofErr w:type="spellEnd"/>
            <w:r w:rsidRPr="00F1446B">
              <w:rPr>
                <w:rStyle w:val="BookTitle"/>
                <w:rFonts w:ascii="Arial" w:hAnsi="Arial" w:cs="Arial"/>
                <w:b w:val="0"/>
                <w:bCs w:val="0"/>
                <w:sz w:val="24"/>
                <w:szCs w:val="24"/>
              </w:rPr>
              <w:t xml:space="preserve"> irregularities</w:t>
            </w:r>
          </w:p>
        </w:tc>
        <w:tc>
          <w:tcPr>
            <w:tcW w:w="9993" w:type="dxa"/>
          </w:tcPr>
          <w:p w14:paraId="3C86426C" w14:textId="21712647"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This category involves infractions relating to contract management. This includes failure to enforce contract terms and undertaking unauthorized contracts among others.</w:t>
            </w:r>
          </w:p>
        </w:tc>
      </w:tr>
      <w:tr w:rsidR="00F1446B" w14:paraId="719F614A" w14:textId="77777777" w:rsidTr="00F1446B">
        <w:tc>
          <w:tcPr>
            <w:tcW w:w="3955" w:type="dxa"/>
          </w:tcPr>
          <w:p w14:paraId="23558143" w14:textId="020459AF"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c. Inaccurate Financial Reporting</w:t>
            </w:r>
          </w:p>
        </w:tc>
        <w:tc>
          <w:tcPr>
            <w:tcW w:w="9993" w:type="dxa"/>
          </w:tcPr>
          <w:p w14:paraId="224CA695" w14:textId="0CD6456B"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This includes the preparation of financial reports not in line with the Public Financial Management Act, its regulations and IPSAS as adopted by the Controller and Accountant-General. It includes non-disclosure and improper reporting of material financial transactions, events, and balances among others.</w:t>
            </w:r>
          </w:p>
        </w:tc>
      </w:tr>
      <w:tr w:rsidR="00F1446B" w14:paraId="5E729F00" w14:textId="77777777" w:rsidTr="00F1446B">
        <w:tc>
          <w:tcPr>
            <w:tcW w:w="3955" w:type="dxa"/>
          </w:tcPr>
          <w:p w14:paraId="0A6458CF" w14:textId="7BF137EE"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d.Ineligible expenditure</w:t>
            </w:r>
          </w:p>
        </w:tc>
        <w:tc>
          <w:tcPr>
            <w:tcW w:w="9993" w:type="dxa"/>
          </w:tcPr>
          <w:p w14:paraId="46AFB9AB" w14:textId="1331C243"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 xml:space="preserve">An ineligible expenditure is an expenditure not in accordance with the public institution’s approved budget, work plan, </w:t>
            </w:r>
            <w:proofErr w:type="spellStart"/>
            <w:r w:rsidRPr="00F1446B">
              <w:rPr>
                <w:rStyle w:val="BookTitle"/>
                <w:rFonts w:ascii="Arial" w:hAnsi="Arial" w:cs="Arial"/>
                <w:b w:val="0"/>
                <w:bCs w:val="0"/>
                <w:sz w:val="24"/>
                <w:szCs w:val="24"/>
              </w:rPr>
              <w:t>programme</w:t>
            </w:r>
            <w:proofErr w:type="spellEnd"/>
            <w:r w:rsidRPr="00F1446B">
              <w:rPr>
                <w:rStyle w:val="BookTitle"/>
                <w:rFonts w:ascii="Arial" w:hAnsi="Arial" w:cs="Arial"/>
                <w:b w:val="0"/>
                <w:bCs w:val="0"/>
                <w:sz w:val="24"/>
                <w:szCs w:val="24"/>
              </w:rPr>
              <w:t xml:space="preserve"> of work, financing agreement or applicable laws and regulations governing the activities of that institution.</w:t>
            </w:r>
          </w:p>
        </w:tc>
      </w:tr>
      <w:tr w:rsidR="00F1446B" w14:paraId="455E1B37" w14:textId="77777777" w:rsidTr="00F1446B">
        <w:tc>
          <w:tcPr>
            <w:tcW w:w="3955" w:type="dxa"/>
          </w:tcPr>
          <w:p w14:paraId="6E4AA095" w14:textId="6FFBAFDA" w:rsidR="00F1446B" w:rsidRPr="00F1446B" w:rsidRDefault="00F1446B" w:rsidP="00F1446B">
            <w:pPr>
              <w:jc w:val="both"/>
              <w:rPr>
                <w:rFonts w:ascii="Arial" w:hAnsi="Arial" w:cs="Arial"/>
                <w:b/>
                <w:bCs/>
                <w:sz w:val="24"/>
                <w:szCs w:val="24"/>
              </w:rPr>
            </w:pPr>
            <w:r w:rsidRPr="00F1446B">
              <w:rPr>
                <w:rStyle w:val="BookTitle"/>
                <w:rFonts w:ascii="Arial" w:hAnsi="Arial" w:cs="Arial"/>
                <w:b w:val="0"/>
                <w:bCs w:val="0"/>
                <w:sz w:val="24"/>
                <w:szCs w:val="24"/>
              </w:rPr>
              <w:t>e. Internal control weakness</w:t>
            </w:r>
          </w:p>
        </w:tc>
        <w:tc>
          <w:tcPr>
            <w:tcW w:w="9993" w:type="dxa"/>
          </w:tcPr>
          <w:p w14:paraId="3FFF6F50" w14:textId="76F63424"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These infractions bother internal control not addressing the risk for which it was designed and ineffectiveness such as poor supervision, lack of segregation of duties, poor access controls, and lack of review and reconciliation of transactions among others.</w:t>
            </w:r>
          </w:p>
        </w:tc>
      </w:tr>
      <w:tr w:rsidR="00F1446B" w14:paraId="18B81D5F" w14:textId="77777777" w:rsidTr="00F1446B">
        <w:tc>
          <w:tcPr>
            <w:tcW w:w="3955" w:type="dxa"/>
          </w:tcPr>
          <w:p w14:paraId="4646EDF0" w14:textId="45475022" w:rsidR="00F1446B" w:rsidRPr="00F1446B" w:rsidRDefault="00F1446B" w:rsidP="00F1446B">
            <w:pPr>
              <w:jc w:val="both"/>
              <w:rPr>
                <w:rFonts w:ascii="Arial" w:hAnsi="Arial" w:cs="Arial"/>
                <w:b/>
                <w:bCs/>
                <w:sz w:val="24"/>
                <w:szCs w:val="24"/>
              </w:rPr>
            </w:pPr>
            <w:proofErr w:type="spellStart"/>
            <w:r w:rsidRPr="00F1446B">
              <w:rPr>
                <w:rStyle w:val="BookTitle"/>
                <w:rFonts w:ascii="Arial" w:hAnsi="Arial" w:cs="Arial"/>
                <w:b w:val="0"/>
                <w:bCs w:val="0"/>
                <w:sz w:val="24"/>
                <w:szCs w:val="24"/>
              </w:rPr>
              <w:t>f.Outstanding</w:t>
            </w:r>
            <w:proofErr w:type="spellEnd"/>
            <w:r w:rsidRPr="00F1446B">
              <w:rPr>
                <w:rStyle w:val="BookTitle"/>
                <w:rFonts w:ascii="Arial" w:hAnsi="Arial" w:cs="Arial"/>
                <w:b w:val="0"/>
                <w:bCs w:val="0"/>
                <w:sz w:val="24"/>
                <w:szCs w:val="24"/>
              </w:rPr>
              <w:t xml:space="preserve"> advances/receivables</w:t>
            </w:r>
          </w:p>
        </w:tc>
        <w:tc>
          <w:tcPr>
            <w:tcW w:w="9993" w:type="dxa"/>
          </w:tcPr>
          <w:p w14:paraId="2A22EBAD" w14:textId="5E3B44EF" w:rsidR="00F1446B" w:rsidRPr="00F1446B" w:rsidRDefault="00F1446B" w:rsidP="00F1446B">
            <w:pPr>
              <w:rPr>
                <w:rFonts w:ascii="Arial" w:hAnsi="Arial" w:cs="Arial"/>
                <w:b/>
                <w:bCs/>
                <w:sz w:val="24"/>
                <w:szCs w:val="24"/>
              </w:rPr>
            </w:pPr>
            <w:r w:rsidRPr="00F1446B">
              <w:rPr>
                <w:rStyle w:val="BookTitle"/>
                <w:rFonts w:ascii="Arial" w:hAnsi="Arial" w:cs="Arial"/>
                <w:b w:val="0"/>
                <w:bCs w:val="0"/>
                <w:sz w:val="24"/>
                <w:szCs w:val="24"/>
              </w:rPr>
              <w:t>This comprises unrecovered advances made by public institutions to their staff as well as overdue debts from other institutions. It also includes advances without bank guarantees given to contractors who have abandoned work, or advances with a bank guarantee for which the guarantee could not be enforced.</w:t>
            </w:r>
          </w:p>
        </w:tc>
      </w:tr>
      <w:tr w:rsidR="00F1446B" w14:paraId="16493746" w14:textId="77777777" w:rsidTr="00F1446B">
        <w:tc>
          <w:tcPr>
            <w:tcW w:w="3955" w:type="dxa"/>
          </w:tcPr>
          <w:p w14:paraId="43A62510" w14:textId="1F502F4B" w:rsidR="00F1446B" w:rsidRPr="00F1446B" w:rsidRDefault="00F1446B" w:rsidP="00F1446B">
            <w:pPr>
              <w:jc w:val="both"/>
              <w:rPr>
                <w:rStyle w:val="BookTitle"/>
                <w:rFonts w:ascii="Arial" w:hAnsi="Arial" w:cs="Arial"/>
                <w:b w:val="0"/>
                <w:bCs w:val="0"/>
                <w:sz w:val="24"/>
                <w:szCs w:val="24"/>
              </w:rPr>
            </w:pPr>
            <w:proofErr w:type="spellStart"/>
            <w:r w:rsidRPr="00F1446B">
              <w:rPr>
                <w:rStyle w:val="BookTitle"/>
                <w:rFonts w:ascii="Arial" w:hAnsi="Arial" w:cs="Arial"/>
                <w:b w:val="0"/>
                <w:bCs w:val="0"/>
                <w:sz w:val="24"/>
                <w:szCs w:val="24"/>
              </w:rPr>
              <w:t>g.Outstanding</w:t>
            </w:r>
            <w:proofErr w:type="spellEnd"/>
            <w:r w:rsidRPr="00F1446B">
              <w:rPr>
                <w:rStyle w:val="BookTitle"/>
                <w:rFonts w:ascii="Arial" w:hAnsi="Arial" w:cs="Arial"/>
                <w:b w:val="0"/>
                <w:bCs w:val="0"/>
                <w:sz w:val="24"/>
                <w:szCs w:val="24"/>
              </w:rPr>
              <w:t xml:space="preserve"> Loans</w:t>
            </w:r>
          </w:p>
        </w:tc>
        <w:tc>
          <w:tcPr>
            <w:tcW w:w="9993" w:type="dxa"/>
          </w:tcPr>
          <w:p w14:paraId="57E8BA8A" w14:textId="5EA88A8C" w:rsidR="00F1446B" w:rsidRPr="00F1446B" w:rsidRDefault="00F1446B" w:rsidP="00F1446B">
            <w:pPr>
              <w:rPr>
                <w:rStyle w:val="BookTitle"/>
                <w:rFonts w:ascii="Arial" w:hAnsi="Arial" w:cs="Arial"/>
                <w:b w:val="0"/>
                <w:bCs w:val="0"/>
                <w:sz w:val="24"/>
                <w:szCs w:val="24"/>
              </w:rPr>
            </w:pPr>
            <w:r w:rsidRPr="00F1446B">
              <w:rPr>
                <w:rStyle w:val="BookTitle"/>
                <w:rFonts w:ascii="Arial" w:hAnsi="Arial" w:cs="Arial"/>
                <w:b w:val="0"/>
                <w:bCs w:val="0"/>
                <w:sz w:val="24"/>
                <w:szCs w:val="24"/>
              </w:rPr>
              <w:t>This comprises audit findings/observations related to overdue loans procured by public institutions. The infractions under this category include overdue payments to suppliers among others.</w:t>
            </w:r>
          </w:p>
        </w:tc>
      </w:tr>
      <w:tr w:rsidR="00F1446B" w14:paraId="228CECE4" w14:textId="77777777" w:rsidTr="00F1446B">
        <w:tc>
          <w:tcPr>
            <w:tcW w:w="3955" w:type="dxa"/>
          </w:tcPr>
          <w:p w14:paraId="7FAEC4BE" w14:textId="62331CD2" w:rsidR="00F1446B" w:rsidRPr="00F1446B" w:rsidRDefault="00F1446B" w:rsidP="00F1446B">
            <w:pPr>
              <w:jc w:val="both"/>
              <w:rPr>
                <w:rStyle w:val="BookTitle"/>
                <w:rFonts w:ascii="Arial" w:hAnsi="Arial" w:cs="Arial"/>
                <w:b w:val="0"/>
                <w:bCs w:val="0"/>
                <w:sz w:val="24"/>
                <w:szCs w:val="24"/>
              </w:rPr>
            </w:pPr>
            <w:proofErr w:type="spellStart"/>
            <w:r w:rsidRPr="00F1446B">
              <w:rPr>
                <w:rStyle w:val="BookTitle"/>
                <w:rFonts w:ascii="Arial" w:hAnsi="Arial" w:cs="Arial"/>
                <w:b w:val="0"/>
                <w:bCs w:val="0"/>
                <w:sz w:val="24"/>
                <w:szCs w:val="24"/>
              </w:rPr>
              <w:t>h.Payroll</w:t>
            </w:r>
            <w:proofErr w:type="spellEnd"/>
            <w:r w:rsidRPr="00F1446B">
              <w:rPr>
                <w:rStyle w:val="BookTitle"/>
                <w:rFonts w:ascii="Arial" w:hAnsi="Arial" w:cs="Arial"/>
                <w:b w:val="0"/>
                <w:bCs w:val="0"/>
                <w:sz w:val="24"/>
                <w:szCs w:val="24"/>
              </w:rPr>
              <w:t xml:space="preserve"> Irregularities</w:t>
            </w:r>
          </w:p>
        </w:tc>
        <w:tc>
          <w:tcPr>
            <w:tcW w:w="9993" w:type="dxa"/>
          </w:tcPr>
          <w:p w14:paraId="6EBEA355" w14:textId="02D7F581" w:rsidR="00F1446B" w:rsidRPr="00F1446B" w:rsidRDefault="00F1446B" w:rsidP="00F1446B">
            <w:pPr>
              <w:rPr>
                <w:rStyle w:val="BookTitle"/>
                <w:rFonts w:ascii="Arial" w:hAnsi="Arial" w:cs="Arial"/>
                <w:b w:val="0"/>
                <w:bCs w:val="0"/>
                <w:sz w:val="24"/>
                <w:szCs w:val="24"/>
              </w:rPr>
            </w:pPr>
            <w:r w:rsidRPr="00F1446B">
              <w:rPr>
                <w:rStyle w:val="BookTitle"/>
                <w:rFonts w:ascii="Arial" w:hAnsi="Arial" w:cs="Arial"/>
                <w:b w:val="0"/>
                <w:bCs w:val="0"/>
                <w:sz w:val="24"/>
                <w:szCs w:val="24"/>
              </w:rPr>
              <w:t>This refers to irregularities in the payment of salaries or compensations to employees whether in active employment or retired.</w:t>
            </w:r>
          </w:p>
        </w:tc>
      </w:tr>
      <w:tr w:rsidR="00F1446B" w14:paraId="78A718CB" w14:textId="77777777" w:rsidTr="00F1446B">
        <w:tc>
          <w:tcPr>
            <w:tcW w:w="3955" w:type="dxa"/>
          </w:tcPr>
          <w:p w14:paraId="7C95BE6F" w14:textId="5DE5968E" w:rsidR="00F1446B" w:rsidRPr="00F1446B" w:rsidRDefault="00F1446B" w:rsidP="00F1446B">
            <w:pPr>
              <w:jc w:val="both"/>
              <w:rPr>
                <w:rStyle w:val="BookTitle"/>
                <w:rFonts w:ascii="Arial" w:hAnsi="Arial" w:cs="Arial"/>
                <w:b w:val="0"/>
                <w:bCs w:val="0"/>
                <w:sz w:val="24"/>
                <w:szCs w:val="24"/>
              </w:rPr>
            </w:pPr>
            <w:proofErr w:type="spellStart"/>
            <w:r w:rsidRPr="00F1446B">
              <w:rPr>
                <w:rStyle w:val="BookTitle"/>
                <w:rFonts w:ascii="Arial" w:hAnsi="Arial" w:cs="Arial"/>
                <w:b w:val="0"/>
                <w:bCs w:val="0"/>
                <w:sz w:val="24"/>
                <w:szCs w:val="24"/>
              </w:rPr>
              <w:lastRenderedPageBreak/>
              <w:t>i.Rent</w:t>
            </w:r>
            <w:proofErr w:type="spellEnd"/>
            <w:r w:rsidRPr="00F1446B">
              <w:rPr>
                <w:rStyle w:val="BookTitle"/>
                <w:rFonts w:ascii="Arial" w:hAnsi="Arial" w:cs="Arial"/>
                <w:b w:val="0"/>
                <w:bCs w:val="0"/>
                <w:sz w:val="24"/>
                <w:szCs w:val="24"/>
              </w:rPr>
              <w:t xml:space="preserve"> payment Irregularities</w:t>
            </w:r>
          </w:p>
        </w:tc>
        <w:tc>
          <w:tcPr>
            <w:tcW w:w="9993" w:type="dxa"/>
          </w:tcPr>
          <w:p w14:paraId="17B793A0" w14:textId="31F204C5" w:rsidR="00F1446B" w:rsidRPr="00F1446B" w:rsidRDefault="00F1446B" w:rsidP="00F1446B">
            <w:pPr>
              <w:rPr>
                <w:rStyle w:val="BookTitle"/>
                <w:rFonts w:ascii="Arial" w:hAnsi="Arial" w:cs="Arial"/>
                <w:b w:val="0"/>
                <w:bCs w:val="0"/>
                <w:sz w:val="24"/>
                <w:szCs w:val="24"/>
              </w:rPr>
            </w:pPr>
            <w:r w:rsidRPr="00F1446B">
              <w:rPr>
                <w:rStyle w:val="BookTitle"/>
                <w:rFonts w:ascii="Arial" w:hAnsi="Arial" w:cs="Arial"/>
                <w:b w:val="0"/>
                <w:bCs w:val="0"/>
                <w:sz w:val="24"/>
                <w:szCs w:val="24"/>
              </w:rPr>
              <w:t>This refers to irregularities relating to the rental and management of properties in respect of the work of public institutions. It includes outstanding rent due from staff; non-deduction of rent from staff income among others.</w:t>
            </w:r>
          </w:p>
        </w:tc>
      </w:tr>
      <w:tr w:rsidR="00F1446B" w14:paraId="3AD4227C" w14:textId="77777777" w:rsidTr="00F1446B">
        <w:tc>
          <w:tcPr>
            <w:tcW w:w="3955" w:type="dxa"/>
          </w:tcPr>
          <w:p w14:paraId="252E3DB5" w14:textId="4BCD9F80" w:rsidR="00F1446B" w:rsidRPr="00F1446B" w:rsidRDefault="00F1446B" w:rsidP="00F1446B">
            <w:pPr>
              <w:jc w:val="both"/>
              <w:rPr>
                <w:rStyle w:val="BookTitle"/>
                <w:rFonts w:ascii="Arial" w:hAnsi="Arial" w:cs="Arial"/>
                <w:b w:val="0"/>
                <w:bCs w:val="0"/>
                <w:sz w:val="24"/>
                <w:szCs w:val="24"/>
              </w:rPr>
            </w:pPr>
            <w:proofErr w:type="spellStart"/>
            <w:r w:rsidRPr="00F1446B">
              <w:rPr>
                <w:rStyle w:val="BookTitle"/>
                <w:rFonts w:ascii="Arial" w:hAnsi="Arial" w:cs="Arial"/>
                <w:b w:val="0"/>
                <w:bCs w:val="0"/>
                <w:sz w:val="24"/>
                <w:szCs w:val="24"/>
              </w:rPr>
              <w:t>j.Stores</w:t>
            </w:r>
            <w:proofErr w:type="spellEnd"/>
            <w:r w:rsidRPr="00F1446B">
              <w:rPr>
                <w:rStyle w:val="BookTitle"/>
                <w:rFonts w:ascii="Arial" w:hAnsi="Arial" w:cs="Arial"/>
                <w:b w:val="0"/>
                <w:bCs w:val="0"/>
                <w:sz w:val="24"/>
                <w:szCs w:val="24"/>
              </w:rPr>
              <w:t>/Procurement irregularities</w:t>
            </w:r>
          </w:p>
        </w:tc>
        <w:tc>
          <w:tcPr>
            <w:tcW w:w="9993" w:type="dxa"/>
          </w:tcPr>
          <w:p w14:paraId="7A020704" w14:textId="2CADC82C" w:rsidR="00F1446B" w:rsidRPr="00F1446B" w:rsidRDefault="00F1446B" w:rsidP="00F1446B">
            <w:pPr>
              <w:rPr>
                <w:rStyle w:val="BookTitle"/>
                <w:rFonts w:ascii="Arial" w:hAnsi="Arial" w:cs="Arial"/>
                <w:b w:val="0"/>
                <w:bCs w:val="0"/>
                <w:sz w:val="24"/>
                <w:szCs w:val="24"/>
              </w:rPr>
            </w:pPr>
            <w:r w:rsidRPr="00F1446B">
              <w:rPr>
                <w:rStyle w:val="BookTitle"/>
                <w:rFonts w:ascii="Arial" w:hAnsi="Arial" w:cs="Arial"/>
                <w:b w:val="0"/>
                <w:bCs w:val="0"/>
                <w:sz w:val="24"/>
                <w:szCs w:val="24"/>
              </w:rPr>
              <w:t>This refers to irregularities in the procurement and management of goods, works, services and stores. It includes sidestepping procurement procedures, use of inappropriate procurement methods, inappropriate custody of goods, and stores management irregularities among others.</w:t>
            </w:r>
          </w:p>
        </w:tc>
      </w:tr>
      <w:tr w:rsidR="00F1446B" w14:paraId="671632C4" w14:textId="77777777" w:rsidTr="00F1446B">
        <w:tc>
          <w:tcPr>
            <w:tcW w:w="3955" w:type="dxa"/>
          </w:tcPr>
          <w:p w14:paraId="4C54F0EF" w14:textId="2A6CCA24" w:rsidR="00F1446B" w:rsidRPr="00F1446B" w:rsidRDefault="00F1446B" w:rsidP="00F1446B">
            <w:pPr>
              <w:jc w:val="both"/>
              <w:rPr>
                <w:rStyle w:val="BookTitle"/>
                <w:rFonts w:ascii="Arial" w:hAnsi="Arial" w:cs="Arial"/>
                <w:b w:val="0"/>
                <w:bCs w:val="0"/>
                <w:sz w:val="24"/>
                <w:szCs w:val="24"/>
              </w:rPr>
            </w:pPr>
            <w:proofErr w:type="spellStart"/>
            <w:r w:rsidRPr="00F1446B">
              <w:rPr>
                <w:rStyle w:val="BookTitle"/>
                <w:rFonts w:ascii="Arial" w:hAnsi="Arial" w:cs="Arial"/>
                <w:b w:val="0"/>
                <w:bCs w:val="0"/>
                <w:sz w:val="24"/>
                <w:szCs w:val="24"/>
              </w:rPr>
              <w:t>k.Tax</w:t>
            </w:r>
            <w:proofErr w:type="spellEnd"/>
            <w:r w:rsidRPr="00F1446B">
              <w:rPr>
                <w:rStyle w:val="BookTitle"/>
                <w:rFonts w:ascii="Arial" w:hAnsi="Arial" w:cs="Arial"/>
                <w:b w:val="0"/>
                <w:bCs w:val="0"/>
                <w:sz w:val="24"/>
                <w:szCs w:val="24"/>
              </w:rPr>
              <w:t xml:space="preserve"> Irregularities</w:t>
            </w:r>
          </w:p>
        </w:tc>
        <w:tc>
          <w:tcPr>
            <w:tcW w:w="9993" w:type="dxa"/>
          </w:tcPr>
          <w:p w14:paraId="71ABCE4C" w14:textId="21E4F8DB" w:rsidR="00F1446B" w:rsidRPr="00F1446B" w:rsidRDefault="00F1446B" w:rsidP="00F1446B">
            <w:pPr>
              <w:rPr>
                <w:rStyle w:val="BookTitle"/>
                <w:rFonts w:ascii="Arial" w:hAnsi="Arial" w:cs="Arial"/>
                <w:b w:val="0"/>
                <w:bCs w:val="0"/>
                <w:sz w:val="24"/>
                <w:szCs w:val="24"/>
              </w:rPr>
            </w:pPr>
            <w:r w:rsidRPr="00F1446B">
              <w:rPr>
                <w:rStyle w:val="BookTitle"/>
                <w:rFonts w:ascii="Arial" w:hAnsi="Arial" w:cs="Arial"/>
                <w:b w:val="0"/>
                <w:bCs w:val="0"/>
                <w:sz w:val="24"/>
                <w:szCs w:val="24"/>
              </w:rPr>
              <w:t>Tax irregularities refer to all tax-related audit findings/observations identified in the audit report. The infractions under this category include outstanding withholding taxes; failure to withhold taxes; failure to charge VAT on taxable supplies; application of wrong tax rates among others.</w:t>
            </w:r>
          </w:p>
        </w:tc>
      </w:tr>
    </w:tbl>
    <w:p w14:paraId="10FF9570" w14:textId="59956A81" w:rsidR="00A2006A" w:rsidRDefault="00A2006A" w:rsidP="00EA3B6D">
      <w:pPr>
        <w:rPr>
          <w:rFonts w:ascii="Arial" w:hAnsi="Arial" w:cs="Arial"/>
          <w:sz w:val="24"/>
          <w:szCs w:val="24"/>
        </w:rPr>
      </w:pPr>
    </w:p>
    <w:p w14:paraId="381D251D" w14:textId="790C6CAB" w:rsidR="0021276E" w:rsidRDefault="00A2006A" w:rsidP="00E3047C">
      <w:pPr>
        <w:rPr>
          <w:rFonts w:ascii="Arial" w:hAnsi="Arial" w:cs="Arial"/>
          <w:sz w:val="24"/>
          <w:szCs w:val="24"/>
        </w:rPr>
      </w:pPr>
      <w:r>
        <w:rPr>
          <w:rFonts w:ascii="Arial" w:hAnsi="Arial" w:cs="Arial"/>
          <w:sz w:val="24"/>
          <w:szCs w:val="24"/>
        </w:rPr>
        <w:br w:type="page"/>
      </w:r>
    </w:p>
    <w:p w14:paraId="4021FAED" w14:textId="360E8AD7" w:rsidR="00E3047C" w:rsidRPr="00E3047C" w:rsidRDefault="00E3047C" w:rsidP="00E3047C">
      <w:pPr>
        <w:jc w:val="both"/>
        <w:rPr>
          <w:rFonts w:ascii="Arial" w:hAnsi="Arial" w:cs="Arial"/>
          <w:b/>
          <w:bCs/>
          <w:i/>
          <w:iCs/>
          <w:sz w:val="24"/>
          <w:szCs w:val="24"/>
        </w:rPr>
      </w:pPr>
      <w:r w:rsidRPr="00E3047C">
        <w:rPr>
          <w:rFonts w:ascii="Arial" w:hAnsi="Arial" w:cs="Arial"/>
          <w:b/>
          <w:bCs/>
          <w:i/>
          <w:iCs/>
          <w:sz w:val="24"/>
          <w:szCs w:val="24"/>
        </w:rPr>
        <w:lastRenderedPageBreak/>
        <w:t xml:space="preserve">Table </w:t>
      </w:r>
      <w:r>
        <w:rPr>
          <w:rFonts w:ascii="Arial" w:hAnsi="Arial" w:cs="Arial"/>
          <w:b/>
          <w:bCs/>
          <w:i/>
          <w:iCs/>
          <w:sz w:val="24"/>
          <w:szCs w:val="24"/>
        </w:rPr>
        <w:t>6</w:t>
      </w:r>
      <w:r w:rsidRPr="00E3047C">
        <w:rPr>
          <w:rFonts w:ascii="Arial" w:hAnsi="Arial" w:cs="Arial"/>
          <w:b/>
          <w:bCs/>
          <w:i/>
          <w:iCs/>
          <w:sz w:val="24"/>
          <w:szCs w:val="24"/>
        </w:rPr>
        <w:t xml:space="preserve">: </w:t>
      </w:r>
      <w:r w:rsidRPr="00E3047C">
        <w:rPr>
          <w:rFonts w:ascii="Arial" w:hAnsi="Arial" w:cs="Arial"/>
          <w:b/>
          <w:bCs/>
          <w:i/>
          <w:iCs/>
          <w:sz w:val="24"/>
          <w:szCs w:val="24"/>
          <w:lang w:val="en-AU"/>
        </w:rPr>
        <w:t xml:space="preserve">Category of Audit </w:t>
      </w:r>
      <w:r w:rsidRPr="00E3047C">
        <w:rPr>
          <w:rFonts w:ascii="Arial" w:hAnsi="Arial" w:cs="Arial"/>
          <w:b/>
          <w:bCs/>
          <w:i/>
          <w:iCs/>
          <w:sz w:val="24"/>
          <w:szCs w:val="24"/>
        </w:rPr>
        <w:t>Recommendation</w:t>
      </w:r>
    </w:p>
    <w:tbl>
      <w:tblPr>
        <w:tblStyle w:val="TableGrid"/>
        <w:tblW w:w="14035" w:type="dxa"/>
        <w:tblLook w:val="04A0" w:firstRow="1" w:lastRow="0" w:firstColumn="1" w:lastColumn="0" w:noHBand="0" w:noVBand="1"/>
      </w:tblPr>
      <w:tblGrid>
        <w:gridCol w:w="4315"/>
        <w:gridCol w:w="9720"/>
      </w:tblGrid>
      <w:tr w:rsidR="00A2006A" w14:paraId="681B7326" w14:textId="77777777" w:rsidTr="00A2006A">
        <w:tc>
          <w:tcPr>
            <w:tcW w:w="4315" w:type="dxa"/>
            <w:shd w:val="clear" w:color="auto" w:fill="FBE4D5" w:themeFill="accent2" w:themeFillTint="33"/>
          </w:tcPr>
          <w:p w14:paraId="20CDA828" w14:textId="77777777" w:rsidR="00A2006A" w:rsidRPr="00A2006A" w:rsidRDefault="00A2006A" w:rsidP="00A2006A">
            <w:pPr>
              <w:jc w:val="both"/>
              <w:rPr>
                <w:rFonts w:ascii="Arial" w:hAnsi="Arial" w:cs="Arial"/>
                <w:sz w:val="24"/>
                <w:szCs w:val="24"/>
                <w:lang w:val="en-AU"/>
              </w:rPr>
            </w:pPr>
            <w:r w:rsidRPr="00A2006A">
              <w:rPr>
                <w:rFonts w:ascii="Arial" w:hAnsi="Arial" w:cs="Arial"/>
                <w:sz w:val="24"/>
                <w:szCs w:val="24"/>
                <w:lang w:val="en-AU"/>
              </w:rPr>
              <w:t>Category of Audit</w:t>
            </w:r>
          </w:p>
          <w:p w14:paraId="7A69459D" w14:textId="77777777" w:rsidR="00A2006A" w:rsidRPr="00A2006A" w:rsidRDefault="00A2006A" w:rsidP="00A2006A">
            <w:pPr>
              <w:jc w:val="both"/>
              <w:rPr>
                <w:rFonts w:ascii="Arial" w:hAnsi="Arial" w:cs="Arial"/>
                <w:sz w:val="24"/>
                <w:szCs w:val="24"/>
                <w:lang w:val="en-AU"/>
              </w:rPr>
            </w:pPr>
          </w:p>
          <w:p w14:paraId="1F1F24BF" w14:textId="0CB8BA76" w:rsidR="00A2006A" w:rsidRPr="00A2006A" w:rsidRDefault="00A2006A" w:rsidP="00A2006A">
            <w:pPr>
              <w:jc w:val="both"/>
              <w:rPr>
                <w:rFonts w:ascii="Arial" w:hAnsi="Arial" w:cs="Arial"/>
                <w:sz w:val="24"/>
                <w:szCs w:val="24"/>
              </w:rPr>
            </w:pPr>
            <w:r w:rsidRPr="00A2006A">
              <w:rPr>
                <w:rFonts w:ascii="Arial" w:hAnsi="Arial" w:cs="Arial"/>
                <w:sz w:val="24"/>
                <w:szCs w:val="24"/>
              </w:rPr>
              <w:t>Recommendation</w:t>
            </w:r>
          </w:p>
        </w:tc>
        <w:tc>
          <w:tcPr>
            <w:tcW w:w="9720" w:type="dxa"/>
            <w:shd w:val="clear" w:color="auto" w:fill="FBE4D5" w:themeFill="accent2" w:themeFillTint="33"/>
          </w:tcPr>
          <w:p w14:paraId="08D17FAB" w14:textId="3312F3AB" w:rsidR="00A2006A" w:rsidRPr="00A2006A" w:rsidRDefault="00A2006A" w:rsidP="00A2006A">
            <w:pPr>
              <w:jc w:val="both"/>
              <w:rPr>
                <w:rFonts w:ascii="Arial" w:hAnsi="Arial" w:cs="Arial"/>
                <w:sz w:val="24"/>
                <w:szCs w:val="24"/>
              </w:rPr>
            </w:pPr>
            <w:r w:rsidRPr="00A2006A">
              <w:rPr>
                <w:rFonts w:ascii="Arial" w:hAnsi="Arial" w:cs="Arial"/>
                <w:sz w:val="24"/>
                <w:szCs w:val="24"/>
              </w:rPr>
              <w:t>Definition/Interpretation</w:t>
            </w:r>
          </w:p>
        </w:tc>
      </w:tr>
      <w:tr w:rsidR="00A2006A" w14:paraId="27C2AB44" w14:textId="77777777" w:rsidTr="00A2006A">
        <w:tc>
          <w:tcPr>
            <w:tcW w:w="4315" w:type="dxa"/>
          </w:tcPr>
          <w:p w14:paraId="55D42D59" w14:textId="77777777" w:rsidR="00A2006A" w:rsidRPr="00A2006A" w:rsidRDefault="00A2006A" w:rsidP="00A2006A">
            <w:pPr>
              <w:pStyle w:val="BodyText"/>
              <w:jc w:val="both"/>
              <w:rPr>
                <w:rStyle w:val="BookTitle"/>
                <w:b w:val="0"/>
                <w:bCs w:val="0"/>
              </w:rPr>
            </w:pPr>
            <w:proofErr w:type="spellStart"/>
            <w:proofErr w:type="gramStart"/>
            <w:r w:rsidRPr="00A2006A">
              <w:rPr>
                <w:rStyle w:val="BookTitle"/>
                <w:b w:val="0"/>
                <w:bCs w:val="0"/>
              </w:rPr>
              <w:t>a.Administrative</w:t>
            </w:r>
            <w:proofErr w:type="spellEnd"/>
            <w:proofErr w:type="gramEnd"/>
            <w:r w:rsidRPr="00A2006A">
              <w:rPr>
                <w:rStyle w:val="BookTitle"/>
                <w:b w:val="0"/>
                <w:bCs w:val="0"/>
              </w:rPr>
              <w:t xml:space="preserve"> process</w:t>
            </w:r>
          </w:p>
          <w:p w14:paraId="001D6335" w14:textId="47DC8773"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improvement</w:t>
            </w:r>
          </w:p>
        </w:tc>
        <w:tc>
          <w:tcPr>
            <w:tcW w:w="9720" w:type="dxa"/>
          </w:tcPr>
          <w:p w14:paraId="02739909" w14:textId="17A5CDD7"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the request for administrative action or advice for process improvement</w:t>
            </w:r>
          </w:p>
        </w:tc>
      </w:tr>
      <w:tr w:rsidR="00A2006A" w14:paraId="3634E794" w14:textId="77777777" w:rsidTr="00A2006A">
        <w:tc>
          <w:tcPr>
            <w:tcW w:w="4315" w:type="dxa"/>
          </w:tcPr>
          <w:p w14:paraId="72310C02" w14:textId="724511A1" w:rsidR="00A2006A" w:rsidRPr="00A2006A" w:rsidRDefault="00A2006A" w:rsidP="00A2006A">
            <w:pPr>
              <w:jc w:val="both"/>
              <w:rPr>
                <w:rFonts w:ascii="Arial" w:hAnsi="Arial" w:cs="Arial"/>
                <w:b/>
                <w:bCs/>
                <w:sz w:val="24"/>
                <w:szCs w:val="24"/>
              </w:rPr>
            </w:pPr>
            <w:proofErr w:type="spellStart"/>
            <w:r w:rsidRPr="00A2006A">
              <w:rPr>
                <w:rStyle w:val="BookTitle"/>
                <w:rFonts w:ascii="Arial" w:hAnsi="Arial" w:cs="Arial"/>
                <w:b w:val="0"/>
                <w:bCs w:val="0"/>
                <w:sz w:val="24"/>
                <w:szCs w:val="24"/>
              </w:rPr>
              <w:t>b.Fine</w:t>
            </w:r>
            <w:proofErr w:type="spellEnd"/>
            <w:r w:rsidRPr="00A2006A">
              <w:rPr>
                <w:rStyle w:val="BookTitle"/>
                <w:rFonts w:ascii="Arial" w:hAnsi="Arial" w:cs="Arial"/>
                <w:b w:val="0"/>
                <w:bCs w:val="0"/>
                <w:sz w:val="24"/>
                <w:szCs w:val="24"/>
              </w:rPr>
              <w:t>/penalty imposed  on public officers</w:t>
            </w:r>
          </w:p>
        </w:tc>
        <w:tc>
          <w:tcPr>
            <w:tcW w:w="9720" w:type="dxa"/>
          </w:tcPr>
          <w:p w14:paraId="5EA68B25" w14:textId="4ED66C13"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the payment of money or imprisonment as a punishment for an offence.</w:t>
            </w:r>
          </w:p>
        </w:tc>
      </w:tr>
      <w:tr w:rsidR="00A2006A" w14:paraId="5003B9ED" w14:textId="77777777" w:rsidTr="00A2006A">
        <w:tc>
          <w:tcPr>
            <w:tcW w:w="4315" w:type="dxa"/>
          </w:tcPr>
          <w:p w14:paraId="26A4EA24" w14:textId="5EC238EF" w:rsidR="00A2006A" w:rsidRPr="00A2006A" w:rsidRDefault="00A2006A" w:rsidP="00A2006A">
            <w:pPr>
              <w:jc w:val="both"/>
              <w:rPr>
                <w:rFonts w:ascii="Arial" w:hAnsi="Arial" w:cs="Arial"/>
                <w:b/>
                <w:bCs/>
                <w:sz w:val="24"/>
                <w:szCs w:val="24"/>
              </w:rPr>
            </w:pPr>
            <w:proofErr w:type="spellStart"/>
            <w:r w:rsidRPr="00A2006A">
              <w:rPr>
                <w:rStyle w:val="BookTitle"/>
                <w:rFonts w:ascii="Arial" w:hAnsi="Arial" w:cs="Arial"/>
                <w:b w:val="0"/>
                <w:bCs w:val="0"/>
                <w:sz w:val="24"/>
                <w:szCs w:val="24"/>
              </w:rPr>
              <w:t>c.Improvement</w:t>
            </w:r>
            <w:proofErr w:type="spellEnd"/>
            <w:r w:rsidRPr="00A2006A">
              <w:rPr>
                <w:rStyle w:val="BookTitle"/>
                <w:rFonts w:ascii="Arial" w:hAnsi="Arial" w:cs="Arial"/>
                <w:b w:val="0"/>
                <w:bCs w:val="0"/>
                <w:sz w:val="24"/>
                <w:szCs w:val="24"/>
              </w:rPr>
              <w:t xml:space="preserve"> of internal controls</w:t>
            </w:r>
          </w:p>
        </w:tc>
        <w:tc>
          <w:tcPr>
            <w:tcW w:w="9720" w:type="dxa"/>
          </w:tcPr>
          <w:p w14:paraId="1FB72499" w14:textId="12FCECDF"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 xml:space="preserve">These are recommendations relating to the correction or enhancement of existing internal controls such as segregation of duties, improvement in supervision and </w:t>
            </w:r>
            <w:proofErr w:type="spellStart"/>
            <w:r w:rsidRPr="00A2006A">
              <w:rPr>
                <w:rStyle w:val="BookTitle"/>
                <w:rFonts w:ascii="Arial" w:hAnsi="Arial" w:cs="Arial"/>
                <w:b w:val="0"/>
                <w:bCs w:val="0"/>
                <w:sz w:val="24"/>
                <w:szCs w:val="24"/>
              </w:rPr>
              <w:t>authorisation</w:t>
            </w:r>
            <w:proofErr w:type="spellEnd"/>
            <w:r w:rsidRPr="00A2006A">
              <w:rPr>
                <w:rStyle w:val="BookTitle"/>
                <w:rFonts w:ascii="Arial" w:hAnsi="Arial" w:cs="Arial"/>
                <w:b w:val="0"/>
                <w:bCs w:val="0"/>
                <w:sz w:val="24"/>
                <w:szCs w:val="24"/>
              </w:rPr>
              <w:t xml:space="preserve"> among others.</w:t>
            </w:r>
          </w:p>
        </w:tc>
      </w:tr>
      <w:tr w:rsidR="00A2006A" w14:paraId="1170DA13" w14:textId="77777777" w:rsidTr="00A2006A">
        <w:tc>
          <w:tcPr>
            <w:tcW w:w="4315" w:type="dxa"/>
          </w:tcPr>
          <w:p w14:paraId="5C0F14F2" w14:textId="77777777" w:rsidR="00A2006A" w:rsidRPr="00A2006A" w:rsidRDefault="00A2006A" w:rsidP="00A2006A">
            <w:pPr>
              <w:pStyle w:val="BodyText"/>
              <w:ind w:left="0"/>
              <w:jc w:val="both"/>
              <w:rPr>
                <w:rStyle w:val="BookTitle"/>
                <w:b w:val="0"/>
                <w:bCs w:val="0"/>
              </w:rPr>
            </w:pPr>
            <w:proofErr w:type="spellStart"/>
            <w:r w:rsidRPr="00A2006A">
              <w:rPr>
                <w:rStyle w:val="BookTitle"/>
                <w:b w:val="0"/>
                <w:bCs w:val="0"/>
              </w:rPr>
              <w:t>d.Improvement</w:t>
            </w:r>
            <w:proofErr w:type="spellEnd"/>
            <w:r w:rsidRPr="00A2006A">
              <w:rPr>
                <w:rStyle w:val="BookTitle"/>
                <w:b w:val="0"/>
                <w:bCs w:val="0"/>
              </w:rPr>
              <w:t xml:space="preserve"> in disclosures</w:t>
            </w:r>
          </w:p>
          <w:p w14:paraId="3A00A9B7" w14:textId="49A365E0"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and timeliness of financial reports</w:t>
            </w:r>
          </w:p>
        </w:tc>
        <w:tc>
          <w:tcPr>
            <w:tcW w:w="9720" w:type="dxa"/>
          </w:tcPr>
          <w:p w14:paraId="467BAB8B" w14:textId="0C17E3EF"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proper financial reporting in compliance with the Public Financial Management Act, 2016 (Act 921) and its regulations, IPSAS and other standards adopted by CAGD.</w:t>
            </w:r>
          </w:p>
        </w:tc>
      </w:tr>
      <w:tr w:rsidR="00A2006A" w14:paraId="445BB0C0" w14:textId="77777777" w:rsidTr="00A2006A">
        <w:tc>
          <w:tcPr>
            <w:tcW w:w="4315" w:type="dxa"/>
          </w:tcPr>
          <w:p w14:paraId="316AD7EE" w14:textId="1C8813AD" w:rsidR="00A2006A" w:rsidRPr="00A2006A" w:rsidRDefault="00A2006A" w:rsidP="00A2006A">
            <w:pPr>
              <w:jc w:val="both"/>
              <w:rPr>
                <w:rFonts w:ascii="Arial" w:hAnsi="Arial" w:cs="Arial"/>
                <w:b/>
                <w:bCs/>
                <w:sz w:val="24"/>
                <w:szCs w:val="24"/>
              </w:rPr>
            </w:pPr>
            <w:proofErr w:type="spellStart"/>
            <w:r w:rsidRPr="00A2006A">
              <w:rPr>
                <w:rStyle w:val="BookTitle"/>
                <w:rFonts w:ascii="Arial" w:hAnsi="Arial" w:cs="Arial"/>
                <w:b w:val="0"/>
                <w:bCs w:val="0"/>
                <w:sz w:val="24"/>
                <w:szCs w:val="24"/>
              </w:rPr>
              <w:t>e.Recovery</w:t>
            </w:r>
            <w:proofErr w:type="spellEnd"/>
            <w:r w:rsidRPr="00A2006A">
              <w:rPr>
                <w:rStyle w:val="BookTitle"/>
                <w:rFonts w:ascii="Arial" w:hAnsi="Arial" w:cs="Arial"/>
                <w:b w:val="0"/>
                <w:bCs w:val="0"/>
                <w:sz w:val="24"/>
                <w:szCs w:val="24"/>
              </w:rPr>
              <w:t xml:space="preserve"> of funds/assets</w:t>
            </w:r>
          </w:p>
        </w:tc>
        <w:tc>
          <w:tcPr>
            <w:tcW w:w="9720" w:type="dxa"/>
          </w:tcPr>
          <w:p w14:paraId="6AEA94CF" w14:textId="0B8FEECA"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the request for a person to return an asset or money as a refund or retrieval</w:t>
            </w:r>
          </w:p>
        </w:tc>
      </w:tr>
      <w:tr w:rsidR="00A2006A" w14:paraId="54AF63AF" w14:textId="77777777" w:rsidTr="00A2006A">
        <w:tc>
          <w:tcPr>
            <w:tcW w:w="4315" w:type="dxa"/>
          </w:tcPr>
          <w:p w14:paraId="0C9890CB" w14:textId="2B678A66" w:rsidR="00A2006A" w:rsidRPr="00A2006A" w:rsidRDefault="00A2006A" w:rsidP="00A2006A">
            <w:pPr>
              <w:jc w:val="both"/>
              <w:rPr>
                <w:rFonts w:ascii="Arial" w:hAnsi="Arial" w:cs="Arial"/>
                <w:b/>
                <w:bCs/>
                <w:sz w:val="24"/>
                <w:szCs w:val="24"/>
              </w:rPr>
            </w:pPr>
            <w:proofErr w:type="spellStart"/>
            <w:r w:rsidRPr="00A2006A">
              <w:rPr>
                <w:rStyle w:val="BookTitle"/>
                <w:rFonts w:ascii="Arial" w:hAnsi="Arial" w:cs="Arial"/>
                <w:b w:val="0"/>
                <w:bCs w:val="0"/>
                <w:sz w:val="24"/>
                <w:szCs w:val="24"/>
              </w:rPr>
              <w:t>f.Referral</w:t>
            </w:r>
            <w:proofErr w:type="spellEnd"/>
            <w:r w:rsidRPr="00A2006A">
              <w:rPr>
                <w:rStyle w:val="BookTitle"/>
                <w:rFonts w:ascii="Arial" w:hAnsi="Arial" w:cs="Arial"/>
                <w:b w:val="0"/>
                <w:bCs w:val="0"/>
                <w:sz w:val="24"/>
                <w:szCs w:val="24"/>
              </w:rPr>
              <w:t xml:space="preserve"> to Anti-Corruption Bodies</w:t>
            </w:r>
          </w:p>
        </w:tc>
        <w:tc>
          <w:tcPr>
            <w:tcW w:w="9720" w:type="dxa"/>
          </w:tcPr>
          <w:p w14:paraId="53F76375" w14:textId="2BC8803E"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corruption and corruption-related offences referred to the appropriate bodies such as OSP, EOCO, CHRAJ, and NIB among others</w:t>
            </w:r>
          </w:p>
        </w:tc>
      </w:tr>
      <w:tr w:rsidR="00A2006A" w14:paraId="0611F64E" w14:textId="77777777" w:rsidTr="00A2006A">
        <w:tc>
          <w:tcPr>
            <w:tcW w:w="4315" w:type="dxa"/>
          </w:tcPr>
          <w:p w14:paraId="679004CB" w14:textId="432B7205" w:rsidR="00A2006A" w:rsidRPr="00A2006A" w:rsidRDefault="00A2006A" w:rsidP="00661195">
            <w:pPr>
              <w:rPr>
                <w:rFonts w:ascii="Arial" w:hAnsi="Arial" w:cs="Arial"/>
                <w:b/>
                <w:bCs/>
                <w:sz w:val="24"/>
                <w:szCs w:val="24"/>
              </w:rPr>
            </w:pPr>
            <w:proofErr w:type="spellStart"/>
            <w:r w:rsidRPr="00A2006A">
              <w:rPr>
                <w:rStyle w:val="BookTitle"/>
                <w:rFonts w:ascii="Arial" w:hAnsi="Arial" w:cs="Arial"/>
                <w:b w:val="0"/>
                <w:bCs w:val="0"/>
                <w:sz w:val="24"/>
                <w:szCs w:val="24"/>
              </w:rPr>
              <w:t>g.Sanctions</w:t>
            </w:r>
            <w:proofErr w:type="spellEnd"/>
            <w:r w:rsidRPr="00A2006A">
              <w:rPr>
                <w:rStyle w:val="BookTitle"/>
                <w:rFonts w:ascii="Arial" w:hAnsi="Arial" w:cs="Arial"/>
                <w:b w:val="0"/>
                <w:bCs w:val="0"/>
                <w:sz w:val="24"/>
                <w:szCs w:val="24"/>
              </w:rPr>
              <w:tab/>
              <w:t>against</w:t>
            </w:r>
            <w:r w:rsidR="00005EA4">
              <w:rPr>
                <w:rStyle w:val="BookTitle"/>
                <w:rFonts w:ascii="Arial" w:hAnsi="Arial" w:cs="Arial"/>
                <w:b w:val="0"/>
                <w:bCs w:val="0"/>
                <w:sz w:val="24"/>
                <w:szCs w:val="24"/>
              </w:rPr>
              <w:t xml:space="preserve"> </w:t>
            </w:r>
            <w:r w:rsidRPr="00A2006A">
              <w:rPr>
                <w:rStyle w:val="BookTitle"/>
                <w:rFonts w:ascii="Arial" w:hAnsi="Arial" w:cs="Arial"/>
                <w:b w:val="0"/>
                <w:bCs w:val="0"/>
                <w:sz w:val="24"/>
                <w:szCs w:val="24"/>
              </w:rPr>
              <w:t>procedural lapses</w:t>
            </w:r>
          </w:p>
        </w:tc>
        <w:tc>
          <w:tcPr>
            <w:tcW w:w="9720" w:type="dxa"/>
          </w:tcPr>
          <w:p w14:paraId="1B14BFE2" w14:textId="531B89CE"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w:t>
            </w:r>
            <w:r w:rsidR="00005EA4">
              <w:rPr>
                <w:rStyle w:val="BookTitle"/>
                <w:rFonts w:ascii="Arial" w:hAnsi="Arial" w:cs="Arial"/>
                <w:b w:val="0"/>
                <w:bCs w:val="0"/>
                <w:sz w:val="24"/>
                <w:szCs w:val="24"/>
              </w:rPr>
              <w:t xml:space="preserve"> </w:t>
            </w:r>
            <w:r w:rsidRPr="00A2006A">
              <w:rPr>
                <w:rStyle w:val="BookTitle"/>
                <w:rFonts w:ascii="Arial" w:hAnsi="Arial" w:cs="Arial"/>
                <w:b w:val="0"/>
                <w:bCs w:val="0"/>
                <w:sz w:val="24"/>
                <w:szCs w:val="24"/>
              </w:rPr>
              <w:t>the application of sanctions or punishment.</w:t>
            </w:r>
          </w:p>
        </w:tc>
      </w:tr>
      <w:tr w:rsidR="00A2006A" w14:paraId="12A03C3A" w14:textId="77777777" w:rsidTr="00A2006A">
        <w:tc>
          <w:tcPr>
            <w:tcW w:w="4315" w:type="dxa"/>
          </w:tcPr>
          <w:p w14:paraId="3E58F1AA" w14:textId="183A0990"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h.Submission of audit evidence</w:t>
            </w:r>
          </w:p>
        </w:tc>
        <w:tc>
          <w:tcPr>
            <w:tcW w:w="9720" w:type="dxa"/>
          </w:tcPr>
          <w:p w14:paraId="753BCFCF" w14:textId="21FFFA3F"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relating to the timely submission of requested documents and responses during an audit.</w:t>
            </w:r>
          </w:p>
        </w:tc>
      </w:tr>
      <w:tr w:rsidR="00A2006A" w14:paraId="1A92A46F" w14:textId="77777777" w:rsidTr="00A2006A">
        <w:tc>
          <w:tcPr>
            <w:tcW w:w="4315" w:type="dxa"/>
          </w:tcPr>
          <w:p w14:paraId="095F1C67" w14:textId="14DBFDC9" w:rsidR="00A2006A" w:rsidRPr="00A2006A" w:rsidRDefault="00A2006A" w:rsidP="00A2006A">
            <w:pPr>
              <w:jc w:val="both"/>
              <w:rPr>
                <w:rStyle w:val="BookTitle"/>
                <w:rFonts w:ascii="Arial" w:hAnsi="Arial" w:cs="Arial"/>
                <w:sz w:val="24"/>
                <w:szCs w:val="24"/>
              </w:rPr>
            </w:pPr>
            <w:r w:rsidRPr="00A2006A">
              <w:rPr>
                <w:rFonts w:ascii="Arial" w:hAnsi="Arial" w:cs="Arial"/>
                <w:i/>
                <w:iCs/>
                <w:spacing w:val="5"/>
                <w:sz w:val="24"/>
                <w:szCs w:val="24"/>
              </w:rPr>
              <w:t>i.Others</w:t>
            </w:r>
          </w:p>
        </w:tc>
        <w:tc>
          <w:tcPr>
            <w:tcW w:w="9720" w:type="dxa"/>
          </w:tcPr>
          <w:p w14:paraId="20D15ABC" w14:textId="742FF4F0" w:rsidR="00A2006A" w:rsidRPr="00A2006A" w:rsidRDefault="00A2006A" w:rsidP="00A2006A">
            <w:pPr>
              <w:jc w:val="both"/>
              <w:rPr>
                <w:rFonts w:ascii="Arial" w:hAnsi="Arial" w:cs="Arial"/>
                <w:b/>
                <w:bCs/>
                <w:sz w:val="24"/>
                <w:szCs w:val="24"/>
              </w:rPr>
            </w:pPr>
            <w:r w:rsidRPr="00A2006A">
              <w:rPr>
                <w:rStyle w:val="BookTitle"/>
                <w:rFonts w:ascii="Arial" w:hAnsi="Arial" w:cs="Arial"/>
                <w:b w:val="0"/>
                <w:bCs w:val="0"/>
                <w:sz w:val="24"/>
                <w:szCs w:val="24"/>
              </w:rPr>
              <w:t>These are recommendations not mentioned in any category above.</w:t>
            </w:r>
          </w:p>
        </w:tc>
      </w:tr>
    </w:tbl>
    <w:p w14:paraId="212D1543" w14:textId="77777777" w:rsidR="00CB3F2F" w:rsidRPr="008A73FA" w:rsidRDefault="00CB3F2F" w:rsidP="00EA3B6D">
      <w:pPr>
        <w:rPr>
          <w:rFonts w:ascii="Arial" w:hAnsi="Arial" w:cs="Arial"/>
          <w:sz w:val="24"/>
          <w:szCs w:val="24"/>
        </w:rPr>
      </w:pPr>
    </w:p>
    <w:sectPr w:rsidR="00CB3F2F" w:rsidRPr="008A73FA" w:rsidSect="00F1224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5ECC" w14:textId="77777777" w:rsidR="00AA7AE0" w:rsidRDefault="00AA7AE0" w:rsidP="00032C52">
      <w:pPr>
        <w:spacing w:after="0" w:line="240" w:lineRule="auto"/>
      </w:pPr>
      <w:r>
        <w:separator/>
      </w:r>
    </w:p>
  </w:endnote>
  <w:endnote w:type="continuationSeparator" w:id="0">
    <w:p w14:paraId="44E93268" w14:textId="77777777" w:rsidR="00AA7AE0" w:rsidRDefault="00AA7AE0" w:rsidP="00032C52">
      <w:pPr>
        <w:spacing w:after="0" w:line="240" w:lineRule="auto"/>
      </w:pPr>
      <w:r>
        <w:continuationSeparator/>
      </w:r>
    </w:p>
  </w:endnote>
  <w:endnote w:type="continuationNotice" w:id="1">
    <w:p w14:paraId="3FFAFA2D" w14:textId="77777777" w:rsidR="00AA7AE0" w:rsidRDefault="00AA7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8150262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8F4C250" w14:textId="330CBC61" w:rsidR="00732BA1" w:rsidRPr="00732BA1" w:rsidRDefault="00732BA1" w:rsidP="00732BA1">
            <w:pPr>
              <w:pStyle w:val="Footer"/>
              <w:shd w:val="clear" w:color="auto" w:fill="B5B5A7"/>
              <w:rPr>
                <w:rFonts w:ascii="Arial" w:hAnsi="Arial" w:cs="Arial"/>
                <w:sz w:val="20"/>
                <w:szCs w:val="20"/>
              </w:rPr>
            </w:pPr>
            <w:r w:rsidRPr="00732BA1">
              <w:rPr>
                <w:rFonts w:ascii="Arial" w:hAnsi="Arial" w:cs="Arial"/>
                <w:sz w:val="20"/>
                <w:szCs w:val="20"/>
              </w:rPr>
              <w:t>20</w:t>
            </w:r>
            <w:r w:rsidRPr="00732BA1">
              <w:rPr>
                <w:rFonts w:ascii="Arial" w:hAnsi="Arial" w:cs="Arial"/>
                <w:sz w:val="20"/>
                <w:szCs w:val="20"/>
                <w:highlight w:val="yellow"/>
              </w:rPr>
              <w:t>xx</w:t>
            </w:r>
            <w:r w:rsidRPr="00732BA1">
              <w:rPr>
                <w:rFonts w:ascii="Arial" w:hAnsi="Arial" w:cs="Arial"/>
                <w:sz w:val="20"/>
                <w:szCs w:val="20"/>
              </w:rPr>
              <w:t xml:space="preserve"> Annual Audit Committee Report of </w:t>
            </w:r>
            <w:r w:rsidRPr="00732BA1">
              <w:rPr>
                <w:rFonts w:ascii="Arial" w:hAnsi="Arial" w:cs="Arial"/>
                <w:sz w:val="20"/>
                <w:szCs w:val="20"/>
                <w:highlight w:val="yellow"/>
              </w:rPr>
              <w:t>[Name of Organization</w:t>
            </w:r>
            <w:r w:rsidRPr="00732BA1">
              <w:rPr>
                <w:rFonts w:ascii="Arial" w:hAnsi="Arial" w:cs="Arial"/>
                <w:sz w:val="20"/>
                <w:szCs w:val="20"/>
              </w:rPr>
              <w:t xml:space="preserve">]                              </w:t>
            </w:r>
            <w:r>
              <w:rPr>
                <w:rFonts w:ascii="Arial" w:hAnsi="Arial" w:cs="Arial"/>
                <w:sz w:val="20"/>
                <w:szCs w:val="20"/>
              </w:rPr>
              <w:t xml:space="preserve">      </w:t>
            </w:r>
            <w:r w:rsidRPr="00732BA1">
              <w:rPr>
                <w:rFonts w:ascii="Arial" w:hAnsi="Arial" w:cs="Arial"/>
                <w:sz w:val="20"/>
                <w:szCs w:val="20"/>
              </w:rPr>
              <w:t xml:space="preserve">  Page </w:t>
            </w:r>
            <w:r w:rsidRPr="00732BA1">
              <w:rPr>
                <w:rFonts w:ascii="Arial" w:hAnsi="Arial" w:cs="Arial"/>
                <w:b/>
                <w:bCs/>
                <w:sz w:val="20"/>
                <w:szCs w:val="20"/>
              </w:rPr>
              <w:fldChar w:fldCharType="begin"/>
            </w:r>
            <w:r w:rsidRPr="00732BA1">
              <w:rPr>
                <w:rFonts w:ascii="Arial" w:hAnsi="Arial" w:cs="Arial"/>
                <w:b/>
                <w:bCs/>
                <w:sz w:val="20"/>
                <w:szCs w:val="20"/>
              </w:rPr>
              <w:instrText xml:space="preserve"> PAGE </w:instrText>
            </w:r>
            <w:r w:rsidRPr="00732BA1">
              <w:rPr>
                <w:rFonts w:ascii="Arial" w:hAnsi="Arial" w:cs="Arial"/>
                <w:b/>
                <w:bCs/>
                <w:sz w:val="20"/>
                <w:szCs w:val="20"/>
              </w:rPr>
              <w:fldChar w:fldCharType="separate"/>
            </w:r>
            <w:r w:rsidRPr="00732BA1">
              <w:rPr>
                <w:rFonts w:ascii="Arial" w:hAnsi="Arial" w:cs="Arial"/>
                <w:b/>
                <w:bCs/>
                <w:noProof/>
                <w:sz w:val="20"/>
                <w:szCs w:val="20"/>
              </w:rPr>
              <w:t>2</w:t>
            </w:r>
            <w:r w:rsidRPr="00732BA1">
              <w:rPr>
                <w:rFonts w:ascii="Arial" w:hAnsi="Arial" w:cs="Arial"/>
                <w:b/>
                <w:bCs/>
                <w:sz w:val="20"/>
                <w:szCs w:val="20"/>
              </w:rPr>
              <w:fldChar w:fldCharType="end"/>
            </w:r>
            <w:r w:rsidRPr="00732BA1">
              <w:rPr>
                <w:rFonts w:ascii="Arial" w:hAnsi="Arial" w:cs="Arial"/>
                <w:sz w:val="20"/>
                <w:szCs w:val="20"/>
              </w:rPr>
              <w:t xml:space="preserve"> of </w:t>
            </w:r>
            <w:r w:rsidRPr="00732BA1">
              <w:rPr>
                <w:rFonts w:ascii="Arial" w:hAnsi="Arial" w:cs="Arial"/>
                <w:b/>
                <w:bCs/>
                <w:sz w:val="20"/>
                <w:szCs w:val="20"/>
              </w:rPr>
              <w:fldChar w:fldCharType="begin"/>
            </w:r>
            <w:r w:rsidRPr="00732BA1">
              <w:rPr>
                <w:rFonts w:ascii="Arial" w:hAnsi="Arial" w:cs="Arial"/>
                <w:b/>
                <w:bCs/>
                <w:sz w:val="20"/>
                <w:szCs w:val="20"/>
              </w:rPr>
              <w:instrText xml:space="preserve"> NUMPAGES  </w:instrText>
            </w:r>
            <w:r w:rsidRPr="00732BA1">
              <w:rPr>
                <w:rFonts w:ascii="Arial" w:hAnsi="Arial" w:cs="Arial"/>
                <w:b/>
                <w:bCs/>
                <w:sz w:val="20"/>
                <w:szCs w:val="20"/>
              </w:rPr>
              <w:fldChar w:fldCharType="separate"/>
            </w:r>
            <w:r w:rsidRPr="00732BA1">
              <w:rPr>
                <w:rFonts w:ascii="Arial" w:hAnsi="Arial" w:cs="Arial"/>
                <w:b/>
                <w:bCs/>
                <w:noProof/>
                <w:sz w:val="20"/>
                <w:szCs w:val="20"/>
              </w:rPr>
              <w:t>2</w:t>
            </w:r>
            <w:r w:rsidRPr="00732BA1">
              <w:rPr>
                <w:rFonts w:ascii="Arial" w:hAnsi="Arial" w:cs="Arial"/>
                <w:b/>
                <w:bCs/>
                <w:sz w:val="20"/>
                <w:szCs w:val="20"/>
              </w:rPr>
              <w:fldChar w:fldCharType="end"/>
            </w:r>
          </w:p>
        </w:sdtContent>
      </w:sdt>
    </w:sdtContent>
  </w:sdt>
  <w:p w14:paraId="0019B79A" w14:textId="77777777" w:rsidR="00732BA1" w:rsidRPr="00732BA1" w:rsidRDefault="00732BA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76AA" w14:textId="77777777" w:rsidR="00AA7AE0" w:rsidRDefault="00AA7AE0" w:rsidP="00032C52">
      <w:pPr>
        <w:spacing w:after="0" w:line="240" w:lineRule="auto"/>
      </w:pPr>
      <w:r>
        <w:separator/>
      </w:r>
    </w:p>
  </w:footnote>
  <w:footnote w:type="continuationSeparator" w:id="0">
    <w:p w14:paraId="6630E44E" w14:textId="77777777" w:rsidR="00AA7AE0" w:rsidRDefault="00AA7AE0" w:rsidP="00032C52">
      <w:pPr>
        <w:spacing w:after="0" w:line="240" w:lineRule="auto"/>
      </w:pPr>
      <w:r>
        <w:continuationSeparator/>
      </w:r>
    </w:p>
  </w:footnote>
  <w:footnote w:type="continuationNotice" w:id="1">
    <w:p w14:paraId="0DC275E1" w14:textId="77777777" w:rsidR="00AA7AE0" w:rsidRDefault="00AA7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19D"/>
    <w:multiLevelType w:val="multilevel"/>
    <w:tmpl w:val="86D0543E"/>
    <w:lvl w:ilvl="0">
      <w:start w:val="1"/>
      <w:numFmt w:val="decimal"/>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3D7FCF"/>
    <w:multiLevelType w:val="hybridMultilevel"/>
    <w:tmpl w:val="E26CDC7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DE6807"/>
    <w:multiLevelType w:val="hybridMultilevel"/>
    <w:tmpl w:val="4280758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395AD7"/>
    <w:multiLevelType w:val="hybridMultilevel"/>
    <w:tmpl w:val="56AC78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28435F"/>
    <w:multiLevelType w:val="multilevel"/>
    <w:tmpl w:val="90128FC6"/>
    <w:lvl w:ilvl="0">
      <w:start w:val="4"/>
      <w:numFmt w:val="decimal"/>
      <w:lvlText w:val="%1"/>
      <w:lvlJc w:val="left"/>
      <w:pPr>
        <w:ind w:left="720" w:hanging="720"/>
      </w:pPr>
    </w:lvl>
    <w:lvl w:ilvl="1">
      <w:start w:val="2"/>
      <w:numFmt w:val="decimal"/>
      <w:lvlText w:val="%1.%2"/>
      <w:lvlJc w:val="left"/>
      <w:pPr>
        <w:ind w:left="720" w:hanging="720"/>
      </w:pPr>
    </w:lvl>
    <w:lvl w:ilvl="2">
      <w:start w:val="2"/>
      <w:numFmt w:val="decimal"/>
      <w:lvlText w:val="%1.%2.%3"/>
      <w:lvlJc w:val="left"/>
      <w:pPr>
        <w:ind w:left="720" w:hanging="720"/>
      </w:pPr>
      <w:rPr>
        <w:b/>
        <w:i/>
        <w:sz w:val="22"/>
        <w:szCs w:val="22"/>
      </w:rPr>
    </w:lvl>
    <w:lvl w:ilvl="3">
      <w:start w:val="1"/>
      <w:numFmt w:val="decimal"/>
      <w:lvlText w:val="%1.%2.%3.%4"/>
      <w:lvlJc w:val="left"/>
      <w:pPr>
        <w:ind w:left="1080" w:hanging="1080"/>
      </w:pPr>
      <w:rPr>
        <w:b/>
        <w:sz w:val="22"/>
        <w:szCs w:val="28"/>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3801139"/>
    <w:multiLevelType w:val="hybridMultilevel"/>
    <w:tmpl w:val="E7287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9127B7"/>
    <w:multiLevelType w:val="multilevel"/>
    <w:tmpl w:val="98D84206"/>
    <w:lvl w:ilvl="0">
      <w:start w:val="4"/>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3D7DE8"/>
    <w:multiLevelType w:val="hybridMultilevel"/>
    <w:tmpl w:val="FC48F8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411458"/>
    <w:multiLevelType w:val="hybridMultilevel"/>
    <w:tmpl w:val="329AC4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AF9794D"/>
    <w:multiLevelType w:val="hybridMultilevel"/>
    <w:tmpl w:val="9A66DE9C"/>
    <w:lvl w:ilvl="0" w:tplc="20000017">
      <w:start w:val="1"/>
      <w:numFmt w:val="lowerLetter"/>
      <w:lvlText w:val="%1)"/>
      <w:lvlJc w:val="left"/>
      <w:pPr>
        <w:ind w:left="858" w:hanging="360"/>
      </w:pPr>
    </w:lvl>
    <w:lvl w:ilvl="1" w:tplc="20000019" w:tentative="1">
      <w:start w:val="1"/>
      <w:numFmt w:val="lowerLetter"/>
      <w:lvlText w:val="%2."/>
      <w:lvlJc w:val="left"/>
      <w:pPr>
        <w:ind w:left="1578" w:hanging="360"/>
      </w:pPr>
    </w:lvl>
    <w:lvl w:ilvl="2" w:tplc="2000001B" w:tentative="1">
      <w:start w:val="1"/>
      <w:numFmt w:val="lowerRoman"/>
      <w:lvlText w:val="%3."/>
      <w:lvlJc w:val="right"/>
      <w:pPr>
        <w:ind w:left="2298" w:hanging="180"/>
      </w:pPr>
    </w:lvl>
    <w:lvl w:ilvl="3" w:tplc="2000000F" w:tentative="1">
      <w:start w:val="1"/>
      <w:numFmt w:val="decimal"/>
      <w:lvlText w:val="%4."/>
      <w:lvlJc w:val="left"/>
      <w:pPr>
        <w:ind w:left="3018" w:hanging="360"/>
      </w:pPr>
    </w:lvl>
    <w:lvl w:ilvl="4" w:tplc="20000019" w:tentative="1">
      <w:start w:val="1"/>
      <w:numFmt w:val="lowerLetter"/>
      <w:lvlText w:val="%5."/>
      <w:lvlJc w:val="left"/>
      <w:pPr>
        <w:ind w:left="3738" w:hanging="360"/>
      </w:pPr>
    </w:lvl>
    <w:lvl w:ilvl="5" w:tplc="2000001B" w:tentative="1">
      <w:start w:val="1"/>
      <w:numFmt w:val="lowerRoman"/>
      <w:lvlText w:val="%6."/>
      <w:lvlJc w:val="right"/>
      <w:pPr>
        <w:ind w:left="4458" w:hanging="180"/>
      </w:pPr>
    </w:lvl>
    <w:lvl w:ilvl="6" w:tplc="2000000F" w:tentative="1">
      <w:start w:val="1"/>
      <w:numFmt w:val="decimal"/>
      <w:lvlText w:val="%7."/>
      <w:lvlJc w:val="left"/>
      <w:pPr>
        <w:ind w:left="5178" w:hanging="360"/>
      </w:pPr>
    </w:lvl>
    <w:lvl w:ilvl="7" w:tplc="20000019" w:tentative="1">
      <w:start w:val="1"/>
      <w:numFmt w:val="lowerLetter"/>
      <w:lvlText w:val="%8."/>
      <w:lvlJc w:val="left"/>
      <w:pPr>
        <w:ind w:left="5898" w:hanging="360"/>
      </w:pPr>
    </w:lvl>
    <w:lvl w:ilvl="8" w:tplc="2000001B" w:tentative="1">
      <w:start w:val="1"/>
      <w:numFmt w:val="lowerRoman"/>
      <w:lvlText w:val="%9."/>
      <w:lvlJc w:val="right"/>
      <w:pPr>
        <w:ind w:left="6618" w:hanging="180"/>
      </w:pPr>
    </w:lvl>
  </w:abstractNum>
  <w:abstractNum w:abstractNumId="10" w15:restartNumberingAfterBreak="0">
    <w:nsid w:val="55FD1C50"/>
    <w:multiLevelType w:val="multilevel"/>
    <w:tmpl w:val="5EB23602"/>
    <w:lvl w:ilvl="0">
      <w:start w:val="4"/>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rPr>
        <w:b/>
        <w:i/>
        <w:sz w:val="22"/>
      </w:rPr>
    </w:lvl>
    <w:lvl w:ilvl="3">
      <w:start w:val="1"/>
      <w:numFmt w:val="decimal"/>
      <w:lvlText w:val="%1.%2.%3.%4"/>
      <w:lvlJc w:val="left"/>
      <w:pPr>
        <w:ind w:left="1080" w:hanging="1080"/>
      </w:pPr>
      <w:rPr>
        <w:b/>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7D972C6"/>
    <w:multiLevelType w:val="hybridMultilevel"/>
    <w:tmpl w:val="BFBAF27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EB8526F"/>
    <w:multiLevelType w:val="multilevel"/>
    <w:tmpl w:val="8E18A0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29E67E1"/>
    <w:multiLevelType w:val="multilevel"/>
    <w:tmpl w:val="02861154"/>
    <w:lvl w:ilvl="0">
      <w:start w:val="4"/>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00220C"/>
    <w:multiLevelType w:val="hybridMultilevel"/>
    <w:tmpl w:val="973EA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AA7236E"/>
    <w:multiLevelType w:val="hybridMultilevel"/>
    <w:tmpl w:val="CAB4E8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3061679">
    <w:abstractNumId w:val="8"/>
  </w:num>
  <w:num w:numId="2" w16cid:durableId="844980625">
    <w:abstractNumId w:val="0"/>
  </w:num>
  <w:num w:numId="3" w16cid:durableId="1918441136">
    <w:abstractNumId w:val="5"/>
  </w:num>
  <w:num w:numId="4" w16cid:durableId="758450978">
    <w:abstractNumId w:val="7"/>
  </w:num>
  <w:num w:numId="5" w16cid:durableId="1049525950">
    <w:abstractNumId w:val="2"/>
  </w:num>
  <w:num w:numId="6" w16cid:durableId="1502237540">
    <w:abstractNumId w:val="15"/>
  </w:num>
  <w:num w:numId="7" w16cid:durableId="253394254">
    <w:abstractNumId w:val="14"/>
  </w:num>
  <w:num w:numId="8" w16cid:durableId="1261336447">
    <w:abstractNumId w:val="3"/>
  </w:num>
  <w:num w:numId="9" w16cid:durableId="1494374318">
    <w:abstractNumId w:val="1"/>
  </w:num>
  <w:num w:numId="10" w16cid:durableId="1412580161">
    <w:abstractNumId w:val="9"/>
  </w:num>
  <w:num w:numId="11" w16cid:durableId="1982077284">
    <w:abstractNumId w:val="11"/>
  </w:num>
  <w:num w:numId="12" w16cid:durableId="670378174">
    <w:abstractNumId w:val="12"/>
  </w:num>
  <w:num w:numId="13" w16cid:durableId="38288767">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8299196">
    <w:abstractNumId w:val="6"/>
  </w:num>
  <w:num w:numId="15" w16cid:durableId="850530381">
    <w:abstractNumId w:val="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72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B"/>
    <w:rsid w:val="00005EA4"/>
    <w:rsid w:val="00007813"/>
    <w:rsid w:val="000239BE"/>
    <w:rsid w:val="000270EE"/>
    <w:rsid w:val="00032C52"/>
    <w:rsid w:val="00043AF0"/>
    <w:rsid w:val="000519C3"/>
    <w:rsid w:val="00075223"/>
    <w:rsid w:val="00082F01"/>
    <w:rsid w:val="00086803"/>
    <w:rsid w:val="00096556"/>
    <w:rsid w:val="000F17CB"/>
    <w:rsid w:val="00152076"/>
    <w:rsid w:val="0018793B"/>
    <w:rsid w:val="00197AA2"/>
    <w:rsid w:val="001A1DAD"/>
    <w:rsid w:val="001A2EB9"/>
    <w:rsid w:val="001B615D"/>
    <w:rsid w:val="001F2277"/>
    <w:rsid w:val="00202B48"/>
    <w:rsid w:val="00202C08"/>
    <w:rsid w:val="002064BC"/>
    <w:rsid w:val="0021276E"/>
    <w:rsid w:val="0024519F"/>
    <w:rsid w:val="00247DE6"/>
    <w:rsid w:val="00265AAD"/>
    <w:rsid w:val="002912B8"/>
    <w:rsid w:val="002A1599"/>
    <w:rsid w:val="002D2985"/>
    <w:rsid w:val="00322A63"/>
    <w:rsid w:val="00382C03"/>
    <w:rsid w:val="003C73E4"/>
    <w:rsid w:val="003F67F4"/>
    <w:rsid w:val="004420C1"/>
    <w:rsid w:val="00467197"/>
    <w:rsid w:val="004732D9"/>
    <w:rsid w:val="004A4E9C"/>
    <w:rsid w:val="004C33C5"/>
    <w:rsid w:val="005855F5"/>
    <w:rsid w:val="005A01D1"/>
    <w:rsid w:val="005B11ED"/>
    <w:rsid w:val="005B1929"/>
    <w:rsid w:val="005C4DDA"/>
    <w:rsid w:val="006159C6"/>
    <w:rsid w:val="00651076"/>
    <w:rsid w:val="00661195"/>
    <w:rsid w:val="0067525B"/>
    <w:rsid w:val="006974D2"/>
    <w:rsid w:val="006A5D5C"/>
    <w:rsid w:val="006D5647"/>
    <w:rsid w:val="006E67AF"/>
    <w:rsid w:val="00732BA1"/>
    <w:rsid w:val="00737F90"/>
    <w:rsid w:val="007C22E8"/>
    <w:rsid w:val="00882925"/>
    <w:rsid w:val="0089667D"/>
    <w:rsid w:val="008A73FA"/>
    <w:rsid w:val="008B7D35"/>
    <w:rsid w:val="00907C7F"/>
    <w:rsid w:val="009347A1"/>
    <w:rsid w:val="00940C5F"/>
    <w:rsid w:val="009433C6"/>
    <w:rsid w:val="00967433"/>
    <w:rsid w:val="00996093"/>
    <w:rsid w:val="009D1CAE"/>
    <w:rsid w:val="009E48FF"/>
    <w:rsid w:val="009F155F"/>
    <w:rsid w:val="00A03C7B"/>
    <w:rsid w:val="00A2006A"/>
    <w:rsid w:val="00A31A3C"/>
    <w:rsid w:val="00AA7AE0"/>
    <w:rsid w:val="00AB6BB1"/>
    <w:rsid w:val="00AE09DB"/>
    <w:rsid w:val="00AE41DD"/>
    <w:rsid w:val="00AF1B4C"/>
    <w:rsid w:val="00B221A9"/>
    <w:rsid w:val="00BA5C93"/>
    <w:rsid w:val="00C0241B"/>
    <w:rsid w:val="00CA6DCA"/>
    <w:rsid w:val="00CA7137"/>
    <w:rsid w:val="00CB3F2F"/>
    <w:rsid w:val="00D220AA"/>
    <w:rsid w:val="00D32F90"/>
    <w:rsid w:val="00D42BEC"/>
    <w:rsid w:val="00D46637"/>
    <w:rsid w:val="00DC5CF2"/>
    <w:rsid w:val="00DE1D65"/>
    <w:rsid w:val="00E01CA1"/>
    <w:rsid w:val="00E039BA"/>
    <w:rsid w:val="00E23622"/>
    <w:rsid w:val="00E3047C"/>
    <w:rsid w:val="00E3201B"/>
    <w:rsid w:val="00E4684A"/>
    <w:rsid w:val="00E4748E"/>
    <w:rsid w:val="00E634CA"/>
    <w:rsid w:val="00E93916"/>
    <w:rsid w:val="00EA3B6D"/>
    <w:rsid w:val="00EE09EB"/>
    <w:rsid w:val="00EF0BA1"/>
    <w:rsid w:val="00F1224B"/>
    <w:rsid w:val="00F1446B"/>
    <w:rsid w:val="00F20717"/>
    <w:rsid w:val="00F606EC"/>
    <w:rsid w:val="00FA7274"/>
    <w:rsid w:val="00FD636C"/>
    <w:rsid w:val="00FF0BCA"/>
    <w:rsid w:val="00FF637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434E"/>
  <w15:chartTrackingRefBased/>
  <w15:docId w15:val="{44EF0A44-9930-438E-8214-5612579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1B"/>
  </w:style>
  <w:style w:type="paragraph" w:styleId="Heading1">
    <w:name w:val="heading 1"/>
    <w:basedOn w:val="Normal"/>
    <w:next w:val="Normal"/>
    <w:link w:val="Heading1Char"/>
    <w:uiPriority w:val="9"/>
    <w:qFormat/>
    <w:rsid w:val="00AE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E01CA1"/>
    <w:pPr>
      <w:keepNext/>
      <w:keepLines/>
      <w:widowControl w:val="0"/>
      <w:spacing w:before="200" w:after="240" w:line="276" w:lineRule="auto"/>
      <w:ind w:left="720" w:right="78" w:hanging="720"/>
      <w:jc w:val="both"/>
      <w:outlineLvl w:val="2"/>
    </w:pPr>
    <w:rPr>
      <w:rFonts w:ascii="Arial Narrow" w:eastAsiaTheme="majorEastAsia" w:hAnsi="Arial Narrow" w:cs="Arial"/>
      <w:color w:val="4472C4" w:themeColor="accent1"/>
      <w:spacing w:val="1"/>
      <w:sz w:val="20"/>
      <w:szCs w:val="20"/>
    </w:rPr>
  </w:style>
  <w:style w:type="paragraph" w:styleId="Heading4">
    <w:name w:val="heading 4"/>
    <w:basedOn w:val="Normal"/>
    <w:next w:val="Normal"/>
    <w:link w:val="Heading4Char"/>
    <w:uiPriority w:val="9"/>
    <w:semiHidden/>
    <w:unhideWhenUsed/>
    <w:qFormat/>
    <w:rsid w:val="009E48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DB"/>
    <w:pPr>
      <w:ind w:left="720"/>
      <w:contextualSpacing/>
    </w:pPr>
  </w:style>
  <w:style w:type="character" w:customStyle="1" w:styleId="Heading1Char">
    <w:name w:val="Heading 1 Char"/>
    <w:basedOn w:val="DefaultParagraphFont"/>
    <w:link w:val="Heading1"/>
    <w:uiPriority w:val="9"/>
    <w:rsid w:val="00AE09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01CA1"/>
    <w:rPr>
      <w:rFonts w:ascii="Arial Narrow" w:eastAsiaTheme="majorEastAsia" w:hAnsi="Arial Narrow" w:cs="Arial"/>
      <w:color w:val="4472C4" w:themeColor="accent1"/>
      <w:spacing w:val="1"/>
      <w:sz w:val="20"/>
      <w:szCs w:val="20"/>
      <w:lang w:val="en-US"/>
    </w:rPr>
  </w:style>
  <w:style w:type="table" w:styleId="TableGrid">
    <w:name w:val="Table Grid"/>
    <w:basedOn w:val="TableNormal"/>
    <w:uiPriority w:val="39"/>
    <w:rsid w:val="0000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3B6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E48F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32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C52"/>
  </w:style>
  <w:style w:type="paragraph" w:styleId="Footer">
    <w:name w:val="footer"/>
    <w:basedOn w:val="Normal"/>
    <w:link w:val="FooterChar"/>
    <w:uiPriority w:val="99"/>
    <w:unhideWhenUsed/>
    <w:rsid w:val="0003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C52"/>
  </w:style>
  <w:style w:type="character" w:styleId="BookTitle">
    <w:name w:val="Book Title"/>
    <w:basedOn w:val="DefaultParagraphFont"/>
    <w:uiPriority w:val="33"/>
    <w:qFormat/>
    <w:rsid w:val="00AE41DD"/>
    <w:rPr>
      <w:b/>
      <w:bCs/>
      <w:i/>
      <w:iCs/>
      <w:spacing w:val="5"/>
    </w:rPr>
  </w:style>
  <w:style w:type="paragraph" w:styleId="BodyText">
    <w:name w:val="Body Text"/>
    <w:basedOn w:val="Normal"/>
    <w:link w:val="BodyTextChar"/>
    <w:semiHidden/>
    <w:unhideWhenUsed/>
    <w:qFormat/>
    <w:rsid w:val="00A2006A"/>
    <w:pPr>
      <w:widowControl w:val="0"/>
      <w:spacing w:before="1" w:after="170" w:line="240" w:lineRule="atLeast"/>
      <w:ind w:left="102"/>
    </w:pPr>
    <w:rPr>
      <w:rFonts w:ascii="Arial" w:eastAsia="Times New Roman" w:hAnsi="Arial" w:cs="Arial"/>
      <w:color w:val="000000" w:themeColor="text1"/>
      <w:sz w:val="24"/>
      <w:szCs w:val="24"/>
      <w:lang w:val="en-AU"/>
    </w:rPr>
  </w:style>
  <w:style w:type="character" w:customStyle="1" w:styleId="BodyTextChar">
    <w:name w:val="Body Text Char"/>
    <w:basedOn w:val="DefaultParagraphFont"/>
    <w:link w:val="BodyText"/>
    <w:semiHidden/>
    <w:rsid w:val="00A2006A"/>
    <w:rPr>
      <w:rFonts w:ascii="Arial" w:eastAsia="Times New Roman" w:hAnsi="Arial" w:cs="Arial"/>
      <w:color w:val="000000" w:themeColor="text1"/>
      <w:sz w:val="24"/>
      <w:szCs w:val="24"/>
      <w:lang w:val="en-AU"/>
    </w:rPr>
  </w:style>
  <w:style w:type="paragraph" w:styleId="TOCHeading">
    <w:name w:val="TOC Heading"/>
    <w:basedOn w:val="Heading1"/>
    <w:next w:val="Normal"/>
    <w:uiPriority w:val="39"/>
    <w:unhideWhenUsed/>
    <w:qFormat/>
    <w:rsid w:val="00A2006A"/>
    <w:pPr>
      <w:outlineLvl w:val="9"/>
    </w:pPr>
  </w:style>
  <w:style w:type="paragraph" w:styleId="TOC1">
    <w:name w:val="toc 1"/>
    <w:basedOn w:val="Normal"/>
    <w:next w:val="Normal"/>
    <w:autoRedefine/>
    <w:uiPriority w:val="39"/>
    <w:unhideWhenUsed/>
    <w:rsid w:val="00A2006A"/>
    <w:pPr>
      <w:spacing w:after="100"/>
    </w:pPr>
  </w:style>
  <w:style w:type="paragraph" w:styleId="TOC2">
    <w:name w:val="toc 2"/>
    <w:basedOn w:val="Normal"/>
    <w:next w:val="Normal"/>
    <w:autoRedefine/>
    <w:uiPriority w:val="39"/>
    <w:unhideWhenUsed/>
    <w:rsid w:val="00A2006A"/>
    <w:pPr>
      <w:spacing w:after="100"/>
      <w:ind w:left="220"/>
    </w:pPr>
  </w:style>
  <w:style w:type="character" w:styleId="Hyperlink">
    <w:name w:val="Hyperlink"/>
    <w:basedOn w:val="DefaultParagraphFont"/>
    <w:uiPriority w:val="99"/>
    <w:unhideWhenUsed/>
    <w:rsid w:val="00A2006A"/>
    <w:rPr>
      <w:color w:val="0563C1" w:themeColor="hyperlink"/>
      <w:u w:val="single"/>
    </w:rPr>
  </w:style>
  <w:style w:type="paragraph" w:styleId="NoSpacing">
    <w:name w:val="No Spacing"/>
    <w:uiPriority w:val="1"/>
    <w:qFormat/>
    <w:rsid w:val="00732BA1"/>
    <w:pPr>
      <w:spacing w:after="0" w:line="240" w:lineRule="auto"/>
    </w:pPr>
    <w:rPr>
      <w:color w:val="44546A" w:themeColor="text2"/>
      <w:sz w:val="20"/>
      <w:szCs w:val="20"/>
    </w:rPr>
  </w:style>
  <w:style w:type="paragraph" w:styleId="Revision">
    <w:name w:val="Revision"/>
    <w:hidden/>
    <w:uiPriority w:val="99"/>
    <w:semiHidden/>
    <w:rsid w:val="002D2985"/>
    <w:pPr>
      <w:spacing w:after="0" w:line="240" w:lineRule="auto"/>
    </w:pPr>
  </w:style>
  <w:style w:type="character" w:styleId="CommentReference">
    <w:name w:val="annotation reference"/>
    <w:basedOn w:val="DefaultParagraphFont"/>
    <w:uiPriority w:val="99"/>
    <w:semiHidden/>
    <w:unhideWhenUsed/>
    <w:rsid w:val="00265AAD"/>
    <w:rPr>
      <w:sz w:val="16"/>
      <w:szCs w:val="16"/>
    </w:rPr>
  </w:style>
  <w:style w:type="paragraph" w:styleId="CommentText">
    <w:name w:val="annotation text"/>
    <w:basedOn w:val="Normal"/>
    <w:link w:val="CommentTextChar"/>
    <w:uiPriority w:val="99"/>
    <w:unhideWhenUsed/>
    <w:rsid w:val="00265AAD"/>
    <w:pPr>
      <w:spacing w:line="240" w:lineRule="auto"/>
    </w:pPr>
    <w:rPr>
      <w:sz w:val="20"/>
      <w:szCs w:val="20"/>
    </w:rPr>
  </w:style>
  <w:style w:type="character" w:customStyle="1" w:styleId="CommentTextChar">
    <w:name w:val="Comment Text Char"/>
    <w:basedOn w:val="DefaultParagraphFont"/>
    <w:link w:val="CommentText"/>
    <w:uiPriority w:val="99"/>
    <w:rsid w:val="00265AAD"/>
    <w:rPr>
      <w:sz w:val="20"/>
      <w:szCs w:val="20"/>
    </w:rPr>
  </w:style>
  <w:style w:type="paragraph" w:styleId="CommentSubject">
    <w:name w:val="annotation subject"/>
    <w:basedOn w:val="CommentText"/>
    <w:next w:val="CommentText"/>
    <w:link w:val="CommentSubjectChar"/>
    <w:uiPriority w:val="99"/>
    <w:semiHidden/>
    <w:unhideWhenUsed/>
    <w:rsid w:val="00265AAD"/>
    <w:rPr>
      <w:b/>
      <w:bCs/>
    </w:rPr>
  </w:style>
  <w:style w:type="character" w:customStyle="1" w:styleId="CommentSubjectChar">
    <w:name w:val="Comment Subject Char"/>
    <w:basedOn w:val="CommentTextChar"/>
    <w:link w:val="CommentSubject"/>
    <w:uiPriority w:val="99"/>
    <w:semiHidden/>
    <w:rsid w:val="00265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726">
      <w:bodyDiv w:val="1"/>
      <w:marLeft w:val="0"/>
      <w:marRight w:val="0"/>
      <w:marTop w:val="0"/>
      <w:marBottom w:val="0"/>
      <w:divBdr>
        <w:top w:val="none" w:sz="0" w:space="0" w:color="auto"/>
        <w:left w:val="none" w:sz="0" w:space="0" w:color="auto"/>
        <w:bottom w:val="none" w:sz="0" w:space="0" w:color="auto"/>
        <w:right w:val="none" w:sz="0" w:space="0" w:color="auto"/>
      </w:divBdr>
    </w:div>
    <w:div w:id="29959509">
      <w:bodyDiv w:val="1"/>
      <w:marLeft w:val="0"/>
      <w:marRight w:val="0"/>
      <w:marTop w:val="0"/>
      <w:marBottom w:val="0"/>
      <w:divBdr>
        <w:top w:val="none" w:sz="0" w:space="0" w:color="auto"/>
        <w:left w:val="none" w:sz="0" w:space="0" w:color="auto"/>
        <w:bottom w:val="none" w:sz="0" w:space="0" w:color="auto"/>
        <w:right w:val="none" w:sz="0" w:space="0" w:color="auto"/>
      </w:divBdr>
    </w:div>
    <w:div w:id="40373575">
      <w:bodyDiv w:val="1"/>
      <w:marLeft w:val="0"/>
      <w:marRight w:val="0"/>
      <w:marTop w:val="0"/>
      <w:marBottom w:val="0"/>
      <w:divBdr>
        <w:top w:val="none" w:sz="0" w:space="0" w:color="auto"/>
        <w:left w:val="none" w:sz="0" w:space="0" w:color="auto"/>
        <w:bottom w:val="none" w:sz="0" w:space="0" w:color="auto"/>
        <w:right w:val="none" w:sz="0" w:space="0" w:color="auto"/>
      </w:divBdr>
    </w:div>
    <w:div w:id="57671967">
      <w:bodyDiv w:val="1"/>
      <w:marLeft w:val="0"/>
      <w:marRight w:val="0"/>
      <w:marTop w:val="0"/>
      <w:marBottom w:val="0"/>
      <w:divBdr>
        <w:top w:val="none" w:sz="0" w:space="0" w:color="auto"/>
        <w:left w:val="none" w:sz="0" w:space="0" w:color="auto"/>
        <w:bottom w:val="none" w:sz="0" w:space="0" w:color="auto"/>
        <w:right w:val="none" w:sz="0" w:space="0" w:color="auto"/>
      </w:divBdr>
    </w:div>
    <w:div w:id="77136100">
      <w:bodyDiv w:val="1"/>
      <w:marLeft w:val="0"/>
      <w:marRight w:val="0"/>
      <w:marTop w:val="0"/>
      <w:marBottom w:val="0"/>
      <w:divBdr>
        <w:top w:val="none" w:sz="0" w:space="0" w:color="auto"/>
        <w:left w:val="none" w:sz="0" w:space="0" w:color="auto"/>
        <w:bottom w:val="none" w:sz="0" w:space="0" w:color="auto"/>
        <w:right w:val="none" w:sz="0" w:space="0" w:color="auto"/>
      </w:divBdr>
    </w:div>
    <w:div w:id="97068382">
      <w:bodyDiv w:val="1"/>
      <w:marLeft w:val="0"/>
      <w:marRight w:val="0"/>
      <w:marTop w:val="0"/>
      <w:marBottom w:val="0"/>
      <w:divBdr>
        <w:top w:val="none" w:sz="0" w:space="0" w:color="auto"/>
        <w:left w:val="none" w:sz="0" w:space="0" w:color="auto"/>
        <w:bottom w:val="none" w:sz="0" w:space="0" w:color="auto"/>
        <w:right w:val="none" w:sz="0" w:space="0" w:color="auto"/>
      </w:divBdr>
    </w:div>
    <w:div w:id="139157689">
      <w:bodyDiv w:val="1"/>
      <w:marLeft w:val="0"/>
      <w:marRight w:val="0"/>
      <w:marTop w:val="0"/>
      <w:marBottom w:val="0"/>
      <w:divBdr>
        <w:top w:val="none" w:sz="0" w:space="0" w:color="auto"/>
        <w:left w:val="none" w:sz="0" w:space="0" w:color="auto"/>
        <w:bottom w:val="none" w:sz="0" w:space="0" w:color="auto"/>
        <w:right w:val="none" w:sz="0" w:space="0" w:color="auto"/>
      </w:divBdr>
    </w:div>
    <w:div w:id="141584097">
      <w:bodyDiv w:val="1"/>
      <w:marLeft w:val="0"/>
      <w:marRight w:val="0"/>
      <w:marTop w:val="0"/>
      <w:marBottom w:val="0"/>
      <w:divBdr>
        <w:top w:val="none" w:sz="0" w:space="0" w:color="auto"/>
        <w:left w:val="none" w:sz="0" w:space="0" w:color="auto"/>
        <w:bottom w:val="none" w:sz="0" w:space="0" w:color="auto"/>
        <w:right w:val="none" w:sz="0" w:space="0" w:color="auto"/>
      </w:divBdr>
    </w:div>
    <w:div w:id="154496094">
      <w:bodyDiv w:val="1"/>
      <w:marLeft w:val="0"/>
      <w:marRight w:val="0"/>
      <w:marTop w:val="0"/>
      <w:marBottom w:val="0"/>
      <w:divBdr>
        <w:top w:val="none" w:sz="0" w:space="0" w:color="auto"/>
        <w:left w:val="none" w:sz="0" w:space="0" w:color="auto"/>
        <w:bottom w:val="none" w:sz="0" w:space="0" w:color="auto"/>
        <w:right w:val="none" w:sz="0" w:space="0" w:color="auto"/>
      </w:divBdr>
    </w:div>
    <w:div w:id="155541196">
      <w:bodyDiv w:val="1"/>
      <w:marLeft w:val="0"/>
      <w:marRight w:val="0"/>
      <w:marTop w:val="0"/>
      <w:marBottom w:val="0"/>
      <w:divBdr>
        <w:top w:val="none" w:sz="0" w:space="0" w:color="auto"/>
        <w:left w:val="none" w:sz="0" w:space="0" w:color="auto"/>
        <w:bottom w:val="none" w:sz="0" w:space="0" w:color="auto"/>
        <w:right w:val="none" w:sz="0" w:space="0" w:color="auto"/>
      </w:divBdr>
    </w:div>
    <w:div w:id="196620929">
      <w:bodyDiv w:val="1"/>
      <w:marLeft w:val="0"/>
      <w:marRight w:val="0"/>
      <w:marTop w:val="0"/>
      <w:marBottom w:val="0"/>
      <w:divBdr>
        <w:top w:val="none" w:sz="0" w:space="0" w:color="auto"/>
        <w:left w:val="none" w:sz="0" w:space="0" w:color="auto"/>
        <w:bottom w:val="none" w:sz="0" w:space="0" w:color="auto"/>
        <w:right w:val="none" w:sz="0" w:space="0" w:color="auto"/>
      </w:divBdr>
    </w:div>
    <w:div w:id="197203674">
      <w:bodyDiv w:val="1"/>
      <w:marLeft w:val="0"/>
      <w:marRight w:val="0"/>
      <w:marTop w:val="0"/>
      <w:marBottom w:val="0"/>
      <w:divBdr>
        <w:top w:val="none" w:sz="0" w:space="0" w:color="auto"/>
        <w:left w:val="none" w:sz="0" w:space="0" w:color="auto"/>
        <w:bottom w:val="none" w:sz="0" w:space="0" w:color="auto"/>
        <w:right w:val="none" w:sz="0" w:space="0" w:color="auto"/>
      </w:divBdr>
    </w:div>
    <w:div w:id="241766027">
      <w:bodyDiv w:val="1"/>
      <w:marLeft w:val="0"/>
      <w:marRight w:val="0"/>
      <w:marTop w:val="0"/>
      <w:marBottom w:val="0"/>
      <w:divBdr>
        <w:top w:val="none" w:sz="0" w:space="0" w:color="auto"/>
        <w:left w:val="none" w:sz="0" w:space="0" w:color="auto"/>
        <w:bottom w:val="none" w:sz="0" w:space="0" w:color="auto"/>
        <w:right w:val="none" w:sz="0" w:space="0" w:color="auto"/>
      </w:divBdr>
    </w:div>
    <w:div w:id="254484683">
      <w:bodyDiv w:val="1"/>
      <w:marLeft w:val="0"/>
      <w:marRight w:val="0"/>
      <w:marTop w:val="0"/>
      <w:marBottom w:val="0"/>
      <w:divBdr>
        <w:top w:val="none" w:sz="0" w:space="0" w:color="auto"/>
        <w:left w:val="none" w:sz="0" w:space="0" w:color="auto"/>
        <w:bottom w:val="none" w:sz="0" w:space="0" w:color="auto"/>
        <w:right w:val="none" w:sz="0" w:space="0" w:color="auto"/>
      </w:divBdr>
    </w:div>
    <w:div w:id="317266220">
      <w:bodyDiv w:val="1"/>
      <w:marLeft w:val="0"/>
      <w:marRight w:val="0"/>
      <w:marTop w:val="0"/>
      <w:marBottom w:val="0"/>
      <w:divBdr>
        <w:top w:val="none" w:sz="0" w:space="0" w:color="auto"/>
        <w:left w:val="none" w:sz="0" w:space="0" w:color="auto"/>
        <w:bottom w:val="none" w:sz="0" w:space="0" w:color="auto"/>
        <w:right w:val="none" w:sz="0" w:space="0" w:color="auto"/>
      </w:divBdr>
    </w:div>
    <w:div w:id="339743066">
      <w:bodyDiv w:val="1"/>
      <w:marLeft w:val="0"/>
      <w:marRight w:val="0"/>
      <w:marTop w:val="0"/>
      <w:marBottom w:val="0"/>
      <w:divBdr>
        <w:top w:val="none" w:sz="0" w:space="0" w:color="auto"/>
        <w:left w:val="none" w:sz="0" w:space="0" w:color="auto"/>
        <w:bottom w:val="none" w:sz="0" w:space="0" w:color="auto"/>
        <w:right w:val="none" w:sz="0" w:space="0" w:color="auto"/>
      </w:divBdr>
    </w:div>
    <w:div w:id="353308796">
      <w:bodyDiv w:val="1"/>
      <w:marLeft w:val="0"/>
      <w:marRight w:val="0"/>
      <w:marTop w:val="0"/>
      <w:marBottom w:val="0"/>
      <w:divBdr>
        <w:top w:val="none" w:sz="0" w:space="0" w:color="auto"/>
        <w:left w:val="none" w:sz="0" w:space="0" w:color="auto"/>
        <w:bottom w:val="none" w:sz="0" w:space="0" w:color="auto"/>
        <w:right w:val="none" w:sz="0" w:space="0" w:color="auto"/>
      </w:divBdr>
    </w:div>
    <w:div w:id="456683274">
      <w:bodyDiv w:val="1"/>
      <w:marLeft w:val="0"/>
      <w:marRight w:val="0"/>
      <w:marTop w:val="0"/>
      <w:marBottom w:val="0"/>
      <w:divBdr>
        <w:top w:val="none" w:sz="0" w:space="0" w:color="auto"/>
        <w:left w:val="none" w:sz="0" w:space="0" w:color="auto"/>
        <w:bottom w:val="none" w:sz="0" w:space="0" w:color="auto"/>
        <w:right w:val="none" w:sz="0" w:space="0" w:color="auto"/>
      </w:divBdr>
    </w:div>
    <w:div w:id="472525196">
      <w:bodyDiv w:val="1"/>
      <w:marLeft w:val="0"/>
      <w:marRight w:val="0"/>
      <w:marTop w:val="0"/>
      <w:marBottom w:val="0"/>
      <w:divBdr>
        <w:top w:val="none" w:sz="0" w:space="0" w:color="auto"/>
        <w:left w:val="none" w:sz="0" w:space="0" w:color="auto"/>
        <w:bottom w:val="none" w:sz="0" w:space="0" w:color="auto"/>
        <w:right w:val="none" w:sz="0" w:space="0" w:color="auto"/>
      </w:divBdr>
    </w:div>
    <w:div w:id="497231633">
      <w:bodyDiv w:val="1"/>
      <w:marLeft w:val="0"/>
      <w:marRight w:val="0"/>
      <w:marTop w:val="0"/>
      <w:marBottom w:val="0"/>
      <w:divBdr>
        <w:top w:val="none" w:sz="0" w:space="0" w:color="auto"/>
        <w:left w:val="none" w:sz="0" w:space="0" w:color="auto"/>
        <w:bottom w:val="none" w:sz="0" w:space="0" w:color="auto"/>
        <w:right w:val="none" w:sz="0" w:space="0" w:color="auto"/>
      </w:divBdr>
    </w:div>
    <w:div w:id="512113547">
      <w:bodyDiv w:val="1"/>
      <w:marLeft w:val="0"/>
      <w:marRight w:val="0"/>
      <w:marTop w:val="0"/>
      <w:marBottom w:val="0"/>
      <w:divBdr>
        <w:top w:val="none" w:sz="0" w:space="0" w:color="auto"/>
        <w:left w:val="none" w:sz="0" w:space="0" w:color="auto"/>
        <w:bottom w:val="none" w:sz="0" w:space="0" w:color="auto"/>
        <w:right w:val="none" w:sz="0" w:space="0" w:color="auto"/>
      </w:divBdr>
    </w:div>
    <w:div w:id="518471108">
      <w:bodyDiv w:val="1"/>
      <w:marLeft w:val="0"/>
      <w:marRight w:val="0"/>
      <w:marTop w:val="0"/>
      <w:marBottom w:val="0"/>
      <w:divBdr>
        <w:top w:val="none" w:sz="0" w:space="0" w:color="auto"/>
        <w:left w:val="none" w:sz="0" w:space="0" w:color="auto"/>
        <w:bottom w:val="none" w:sz="0" w:space="0" w:color="auto"/>
        <w:right w:val="none" w:sz="0" w:space="0" w:color="auto"/>
      </w:divBdr>
    </w:div>
    <w:div w:id="556664976">
      <w:bodyDiv w:val="1"/>
      <w:marLeft w:val="0"/>
      <w:marRight w:val="0"/>
      <w:marTop w:val="0"/>
      <w:marBottom w:val="0"/>
      <w:divBdr>
        <w:top w:val="none" w:sz="0" w:space="0" w:color="auto"/>
        <w:left w:val="none" w:sz="0" w:space="0" w:color="auto"/>
        <w:bottom w:val="none" w:sz="0" w:space="0" w:color="auto"/>
        <w:right w:val="none" w:sz="0" w:space="0" w:color="auto"/>
      </w:divBdr>
    </w:div>
    <w:div w:id="696077270">
      <w:bodyDiv w:val="1"/>
      <w:marLeft w:val="0"/>
      <w:marRight w:val="0"/>
      <w:marTop w:val="0"/>
      <w:marBottom w:val="0"/>
      <w:divBdr>
        <w:top w:val="none" w:sz="0" w:space="0" w:color="auto"/>
        <w:left w:val="none" w:sz="0" w:space="0" w:color="auto"/>
        <w:bottom w:val="none" w:sz="0" w:space="0" w:color="auto"/>
        <w:right w:val="none" w:sz="0" w:space="0" w:color="auto"/>
      </w:divBdr>
    </w:div>
    <w:div w:id="705062645">
      <w:bodyDiv w:val="1"/>
      <w:marLeft w:val="0"/>
      <w:marRight w:val="0"/>
      <w:marTop w:val="0"/>
      <w:marBottom w:val="0"/>
      <w:divBdr>
        <w:top w:val="none" w:sz="0" w:space="0" w:color="auto"/>
        <w:left w:val="none" w:sz="0" w:space="0" w:color="auto"/>
        <w:bottom w:val="none" w:sz="0" w:space="0" w:color="auto"/>
        <w:right w:val="none" w:sz="0" w:space="0" w:color="auto"/>
      </w:divBdr>
    </w:div>
    <w:div w:id="710768519">
      <w:bodyDiv w:val="1"/>
      <w:marLeft w:val="0"/>
      <w:marRight w:val="0"/>
      <w:marTop w:val="0"/>
      <w:marBottom w:val="0"/>
      <w:divBdr>
        <w:top w:val="none" w:sz="0" w:space="0" w:color="auto"/>
        <w:left w:val="none" w:sz="0" w:space="0" w:color="auto"/>
        <w:bottom w:val="none" w:sz="0" w:space="0" w:color="auto"/>
        <w:right w:val="none" w:sz="0" w:space="0" w:color="auto"/>
      </w:divBdr>
    </w:div>
    <w:div w:id="735131422">
      <w:bodyDiv w:val="1"/>
      <w:marLeft w:val="0"/>
      <w:marRight w:val="0"/>
      <w:marTop w:val="0"/>
      <w:marBottom w:val="0"/>
      <w:divBdr>
        <w:top w:val="none" w:sz="0" w:space="0" w:color="auto"/>
        <w:left w:val="none" w:sz="0" w:space="0" w:color="auto"/>
        <w:bottom w:val="none" w:sz="0" w:space="0" w:color="auto"/>
        <w:right w:val="none" w:sz="0" w:space="0" w:color="auto"/>
      </w:divBdr>
    </w:div>
    <w:div w:id="772821957">
      <w:bodyDiv w:val="1"/>
      <w:marLeft w:val="0"/>
      <w:marRight w:val="0"/>
      <w:marTop w:val="0"/>
      <w:marBottom w:val="0"/>
      <w:divBdr>
        <w:top w:val="none" w:sz="0" w:space="0" w:color="auto"/>
        <w:left w:val="none" w:sz="0" w:space="0" w:color="auto"/>
        <w:bottom w:val="none" w:sz="0" w:space="0" w:color="auto"/>
        <w:right w:val="none" w:sz="0" w:space="0" w:color="auto"/>
      </w:divBdr>
    </w:div>
    <w:div w:id="795293036">
      <w:bodyDiv w:val="1"/>
      <w:marLeft w:val="0"/>
      <w:marRight w:val="0"/>
      <w:marTop w:val="0"/>
      <w:marBottom w:val="0"/>
      <w:divBdr>
        <w:top w:val="none" w:sz="0" w:space="0" w:color="auto"/>
        <w:left w:val="none" w:sz="0" w:space="0" w:color="auto"/>
        <w:bottom w:val="none" w:sz="0" w:space="0" w:color="auto"/>
        <w:right w:val="none" w:sz="0" w:space="0" w:color="auto"/>
      </w:divBdr>
    </w:div>
    <w:div w:id="800810926">
      <w:bodyDiv w:val="1"/>
      <w:marLeft w:val="0"/>
      <w:marRight w:val="0"/>
      <w:marTop w:val="0"/>
      <w:marBottom w:val="0"/>
      <w:divBdr>
        <w:top w:val="none" w:sz="0" w:space="0" w:color="auto"/>
        <w:left w:val="none" w:sz="0" w:space="0" w:color="auto"/>
        <w:bottom w:val="none" w:sz="0" w:space="0" w:color="auto"/>
        <w:right w:val="none" w:sz="0" w:space="0" w:color="auto"/>
      </w:divBdr>
    </w:div>
    <w:div w:id="809786218">
      <w:bodyDiv w:val="1"/>
      <w:marLeft w:val="0"/>
      <w:marRight w:val="0"/>
      <w:marTop w:val="0"/>
      <w:marBottom w:val="0"/>
      <w:divBdr>
        <w:top w:val="none" w:sz="0" w:space="0" w:color="auto"/>
        <w:left w:val="none" w:sz="0" w:space="0" w:color="auto"/>
        <w:bottom w:val="none" w:sz="0" w:space="0" w:color="auto"/>
        <w:right w:val="none" w:sz="0" w:space="0" w:color="auto"/>
      </w:divBdr>
    </w:div>
    <w:div w:id="832373775">
      <w:bodyDiv w:val="1"/>
      <w:marLeft w:val="0"/>
      <w:marRight w:val="0"/>
      <w:marTop w:val="0"/>
      <w:marBottom w:val="0"/>
      <w:divBdr>
        <w:top w:val="none" w:sz="0" w:space="0" w:color="auto"/>
        <w:left w:val="none" w:sz="0" w:space="0" w:color="auto"/>
        <w:bottom w:val="none" w:sz="0" w:space="0" w:color="auto"/>
        <w:right w:val="none" w:sz="0" w:space="0" w:color="auto"/>
      </w:divBdr>
    </w:div>
    <w:div w:id="877007787">
      <w:bodyDiv w:val="1"/>
      <w:marLeft w:val="0"/>
      <w:marRight w:val="0"/>
      <w:marTop w:val="0"/>
      <w:marBottom w:val="0"/>
      <w:divBdr>
        <w:top w:val="none" w:sz="0" w:space="0" w:color="auto"/>
        <w:left w:val="none" w:sz="0" w:space="0" w:color="auto"/>
        <w:bottom w:val="none" w:sz="0" w:space="0" w:color="auto"/>
        <w:right w:val="none" w:sz="0" w:space="0" w:color="auto"/>
      </w:divBdr>
    </w:div>
    <w:div w:id="891617863">
      <w:bodyDiv w:val="1"/>
      <w:marLeft w:val="0"/>
      <w:marRight w:val="0"/>
      <w:marTop w:val="0"/>
      <w:marBottom w:val="0"/>
      <w:divBdr>
        <w:top w:val="none" w:sz="0" w:space="0" w:color="auto"/>
        <w:left w:val="none" w:sz="0" w:space="0" w:color="auto"/>
        <w:bottom w:val="none" w:sz="0" w:space="0" w:color="auto"/>
        <w:right w:val="none" w:sz="0" w:space="0" w:color="auto"/>
      </w:divBdr>
    </w:div>
    <w:div w:id="904142750">
      <w:bodyDiv w:val="1"/>
      <w:marLeft w:val="0"/>
      <w:marRight w:val="0"/>
      <w:marTop w:val="0"/>
      <w:marBottom w:val="0"/>
      <w:divBdr>
        <w:top w:val="none" w:sz="0" w:space="0" w:color="auto"/>
        <w:left w:val="none" w:sz="0" w:space="0" w:color="auto"/>
        <w:bottom w:val="none" w:sz="0" w:space="0" w:color="auto"/>
        <w:right w:val="none" w:sz="0" w:space="0" w:color="auto"/>
      </w:divBdr>
    </w:div>
    <w:div w:id="934552069">
      <w:bodyDiv w:val="1"/>
      <w:marLeft w:val="0"/>
      <w:marRight w:val="0"/>
      <w:marTop w:val="0"/>
      <w:marBottom w:val="0"/>
      <w:divBdr>
        <w:top w:val="none" w:sz="0" w:space="0" w:color="auto"/>
        <w:left w:val="none" w:sz="0" w:space="0" w:color="auto"/>
        <w:bottom w:val="none" w:sz="0" w:space="0" w:color="auto"/>
        <w:right w:val="none" w:sz="0" w:space="0" w:color="auto"/>
      </w:divBdr>
    </w:div>
    <w:div w:id="953484596">
      <w:bodyDiv w:val="1"/>
      <w:marLeft w:val="0"/>
      <w:marRight w:val="0"/>
      <w:marTop w:val="0"/>
      <w:marBottom w:val="0"/>
      <w:divBdr>
        <w:top w:val="none" w:sz="0" w:space="0" w:color="auto"/>
        <w:left w:val="none" w:sz="0" w:space="0" w:color="auto"/>
        <w:bottom w:val="none" w:sz="0" w:space="0" w:color="auto"/>
        <w:right w:val="none" w:sz="0" w:space="0" w:color="auto"/>
      </w:divBdr>
    </w:div>
    <w:div w:id="1011420483">
      <w:bodyDiv w:val="1"/>
      <w:marLeft w:val="0"/>
      <w:marRight w:val="0"/>
      <w:marTop w:val="0"/>
      <w:marBottom w:val="0"/>
      <w:divBdr>
        <w:top w:val="none" w:sz="0" w:space="0" w:color="auto"/>
        <w:left w:val="none" w:sz="0" w:space="0" w:color="auto"/>
        <w:bottom w:val="none" w:sz="0" w:space="0" w:color="auto"/>
        <w:right w:val="none" w:sz="0" w:space="0" w:color="auto"/>
      </w:divBdr>
    </w:div>
    <w:div w:id="1046368325">
      <w:bodyDiv w:val="1"/>
      <w:marLeft w:val="0"/>
      <w:marRight w:val="0"/>
      <w:marTop w:val="0"/>
      <w:marBottom w:val="0"/>
      <w:divBdr>
        <w:top w:val="none" w:sz="0" w:space="0" w:color="auto"/>
        <w:left w:val="none" w:sz="0" w:space="0" w:color="auto"/>
        <w:bottom w:val="none" w:sz="0" w:space="0" w:color="auto"/>
        <w:right w:val="none" w:sz="0" w:space="0" w:color="auto"/>
      </w:divBdr>
    </w:div>
    <w:div w:id="1046375927">
      <w:bodyDiv w:val="1"/>
      <w:marLeft w:val="0"/>
      <w:marRight w:val="0"/>
      <w:marTop w:val="0"/>
      <w:marBottom w:val="0"/>
      <w:divBdr>
        <w:top w:val="none" w:sz="0" w:space="0" w:color="auto"/>
        <w:left w:val="none" w:sz="0" w:space="0" w:color="auto"/>
        <w:bottom w:val="none" w:sz="0" w:space="0" w:color="auto"/>
        <w:right w:val="none" w:sz="0" w:space="0" w:color="auto"/>
      </w:divBdr>
    </w:div>
    <w:div w:id="1086342382">
      <w:bodyDiv w:val="1"/>
      <w:marLeft w:val="0"/>
      <w:marRight w:val="0"/>
      <w:marTop w:val="0"/>
      <w:marBottom w:val="0"/>
      <w:divBdr>
        <w:top w:val="none" w:sz="0" w:space="0" w:color="auto"/>
        <w:left w:val="none" w:sz="0" w:space="0" w:color="auto"/>
        <w:bottom w:val="none" w:sz="0" w:space="0" w:color="auto"/>
        <w:right w:val="none" w:sz="0" w:space="0" w:color="auto"/>
      </w:divBdr>
    </w:div>
    <w:div w:id="1102723963">
      <w:bodyDiv w:val="1"/>
      <w:marLeft w:val="0"/>
      <w:marRight w:val="0"/>
      <w:marTop w:val="0"/>
      <w:marBottom w:val="0"/>
      <w:divBdr>
        <w:top w:val="none" w:sz="0" w:space="0" w:color="auto"/>
        <w:left w:val="none" w:sz="0" w:space="0" w:color="auto"/>
        <w:bottom w:val="none" w:sz="0" w:space="0" w:color="auto"/>
        <w:right w:val="none" w:sz="0" w:space="0" w:color="auto"/>
      </w:divBdr>
    </w:div>
    <w:div w:id="1239367903">
      <w:bodyDiv w:val="1"/>
      <w:marLeft w:val="0"/>
      <w:marRight w:val="0"/>
      <w:marTop w:val="0"/>
      <w:marBottom w:val="0"/>
      <w:divBdr>
        <w:top w:val="none" w:sz="0" w:space="0" w:color="auto"/>
        <w:left w:val="none" w:sz="0" w:space="0" w:color="auto"/>
        <w:bottom w:val="none" w:sz="0" w:space="0" w:color="auto"/>
        <w:right w:val="none" w:sz="0" w:space="0" w:color="auto"/>
      </w:divBdr>
    </w:div>
    <w:div w:id="1270889245">
      <w:bodyDiv w:val="1"/>
      <w:marLeft w:val="0"/>
      <w:marRight w:val="0"/>
      <w:marTop w:val="0"/>
      <w:marBottom w:val="0"/>
      <w:divBdr>
        <w:top w:val="none" w:sz="0" w:space="0" w:color="auto"/>
        <w:left w:val="none" w:sz="0" w:space="0" w:color="auto"/>
        <w:bottom w:val="none" w:sz="0" w:space="0" w:color="auto"/>
        <w:right w:val="none" w:sz="0" w:space="0" w:color="auto"/>
      </w:divBdr>
    </w:div>
    <w:div w:id="1292976900">
      <w:bodyDiv w:val="1"/>
      <w:marLeft w:val="0"/>
      <w:marRight w:val="0"/>
      <w:marTop w:val="0"/>
      <w:marBottom w:val="0"/>
      <w:divBdr>
        <w:top w:val="none" w:sz="0" w:space="0" w:color="auto"/>
        <w:left w:val="none" w:sz="0" w:space="0" w:color="auto"/>
        <w:bottom w:val="none" w:sz="0" w:space="0" w:color="auto"/>
        <w:right w:val="none" w:sz="0" w:space="0" w:color="auto"/>
      </w:divBdr>
    </w:div>
    <w:div w:id="1298753767">
      <w:bodyDiv w:val="1"/>
      <w:marLeft w:val="0"/>
      <w:marRight w:val="0"/>
      <w:marTop w:val="0"/>
      <w:marBottom w:val="0"/>
      <w:divBdr>
        <w:top w:val="none" w:sz="0" w:space="0" w:color="auto"/>
        <w:left w:val="none" w:sz="0" w:space="0" w:color="auto"/>
        <w:bottom w:val="none" w:sz="0" w:space="0" w:color="auto"/>
        <w:right w:val="none" w:sz="0" w:space="0" w:color="auto"/>
      </w:divBdr>
    </w:div>
    <w:div w:id="1349674587">
      <w:bodyDiv w:val="1"/>
      <w:marLeft w:val="0"/>
      <w:marRight w:val="0"/>
      <w:marTop w:val="0"/>
      <w:marBottom w:val="0"/>
      <w:divBdr>
        <w:top w:val="none" w:sz="0" w:space="0" w:color="auto"/>
        <w:left w:val="none" w:sz="0" w:space="0" w:color="auto"/>
        <w:bottom w:val="none" w:sz="0" w:space="0" w:color="auto"/>
        <w:right w:val="none" w:sz="0" w:space="0" w:color="auto"/>
      </w:divBdr>
    </w:div>
    <w:div w:id="1355233264">
      <w:bodyDiv w:val="1"/>
      <w:marLeft w:val="0"/>
      <w:marRight w:val="0"/>
      <w:marTop w:val="0"/>
      <w:marBottom w:val="0"/>
      <w:divBdr>
        <w:top w:val="none" w:sz="0" w:space="0" w:color="auto"/>
        <w:left w:val="none" w:sz="0" w:space="0" w:color="auto"/>
        <w:bottom w:val="none" w:sz="0" w:space="0" w:color="auto"/>
        <w:right w:val="none" w:sz="0" w:space="0" w:color="auto"/>
      </w:divBdr>
    </w:div>
    <w:div w:id="1368872235">
      <w:bodyDiv w:val="1"/>
      <w:marLeft w:val="0"/>
      <w:marRight w:val="0"/>
      <w:marTop w:val="0"/>
      <w:marBottom w:val="0"/>
      <w:divBdr>
        <w:top w:val="none" w:sz="0" w:space="0" w:color="auto"/>
        <w:left w:val="none" w:sz="0" w:space="0" w:color="auto"/>
        <w:bottom w:val="none" w:sz="0" w:space="0" w:color="auto"/>
        <w:right w:val="none" w:sz="0" w:space="0" w:color="auto"/>
      </w:divBdr>
    </w:div>
    <w:div w:id="1382940760">
      <w:bodyDiv w:val="1"/>
      <w:marLeft w:val="0"/>
      <w:marRight w:val="0"/>
      <w:marTop w:val="0"/>
      <w:marBottom w:val="0"/>
      <w:divBdr>
        <w:top w:val="none" w:sz="0" w:space="0" w:color="auto"/>
        <w:left w:val="none" w:sz="0" w:space="0" w:color="auto"/>
        <w:bottom w:val="none" w:sz="0" w:space="0" w:color="auto"/>
        <w:right w:val="none" w:sz="0" w:space="0" w:color="auto"/>
      </w:divBdr>
    </w:div>
    <w:div w:id="1389452423">
      <w:bodyDiv w:val="1"/>
      <w:marLeft w:val="0"/>
      <w:marRight w:val="0"/>
      <w:marTop w:val="0"/>
      <w:marBottom w:val="0"/>
      <w:divBdr>
        <w:top w:val="none" w:sz="0" w:space="0" w:color="auto"/>
        <w:left w:val="none" w:sz="0" w:space="0" w:color="auto"/>
        <w:bottom w:val="none" w:sz="0" w:space="0" w:color="auto"/>
        <w:right w:val="none" w:sz="0" w:space="0" w:color="auto"/>
      </w:divBdr>
    </w:div>
    <w:div w:id="1407876028">
      <w:bodyDiv w:val="1"/>
      <w:marLeft w:val="0"/>
      <w:marRight w:val="0"/>
      <w:marTop w:val="0"/>
      <w:marBottom w:val="0"/>
      <w:divBdr>
        <w:top w:val="none" w:sz="0" w:space="0" w:color="auto"/>
        <w:left w:val="none" w:sz="0" w:space="0" w:color="auto"/>
        <w:bottom w:val="none" w:sz="0" w:space="0" w:color="auto"/>
        <w:right w:val="none" w:sz="0" w:space="0" w:color="auto"/>
      </w:divBdr>
    </w:div>
    <w:div w:id="1436825928">
      <w:bodyDiv w:val="1"/>
      <w:marLeft w:val="0"/>
      <w:marRight w:val="0"/>
      <w:marTop w:val="0"/>
      <w:marBottom w:val="0"/>
      <w:divBdr>
        <w:top w:val="none" w:sz="0" w:space="0" w:color="auto"/>
        <w:left w:val="none" w:sz="0" w:space="0" w:color="auto"/>
        <w:bottom w:val="none" w:sz="0" w:space="0" w:color="auto"/>
        <w:right w:val="none" w:sz="0" w:space="0" w:color="auto"/>
      </w:divBdr>
    </w:div>
    <w:div w:id="1507939992">
      <w:bodyDiv w:val="1"/>
      <w:marLeft w:val="0"/>
      <w:marRight w:val="0"/>
      <w:marTop w:val="0"/>
      <w:marBottom w:val="0"/>
      <w:divBdr>
        <w:top w:val="none" w:sz="0" w:space="0" w:color="auto"/>
        <w:left w:val="none" w:sz="0" w:space="0" w:color="auto"/>
        <w:bottom w:val="none" w:sz="0" w:space="0" w:color="auto"/>
        <w:right w:val="none" w:sz="0" w:space="0" w:color="auto"/>
      </w:divBdr>
    </w:div>
    <w:div w:id="1539127921">
      <w:bodyDiv w:val="1"/>
      <w:marLeft w:val="0"/>
      <w:marRight w:val="0"/>
      <w:marTop w:val="0"/>
      <w:marBottom w:val="0"/>
      <w:divBdr>
        <w:top w:val="none" w:sz="0" w:space="0" w:color="auto"/>
        <w:left w:val="none" w:sz="0" w:space="0" w:color="auto"/>
        <w:bottom w:val="none" w:sz="0" w:space="0" w:color="auto"/>
        <w:right w:val="none" w:sz="0" w:space="0" w:color="auto"/>
      </w:divBdr>
    </w:div>
    <w:div w:id="1540430878">
      <w:bodyDiv w:val="1"/>
      <w:marLeft w:val="0"/>
      <w:marRight w:val="0"/>
      <w:marTop w:val="0"/>
      <w:marBottom w:val="0"/>
      <w:divBdr>
        <w:top w:val="none" w:sz="0" w:space="0" w:color="auto"/>
        <w:left w:val="none" w:sz="0" w:space="0" w:color="auto"/>
        <w:bottom w:val="none" w:sz="0" w:space="0" w:color="auto"/>
        <w:right w:val="none" w:sz="0" w:space="0" w:color="auto"/>
      </w:divBdr>
    </w:div>
    <w:div w:id="1545944898">
      <w:bodyDiv w:val="1"/>
      <w:marLeft w:val="0"/>
      <w:marRight w:val="0"/>
      <w:marTop w:val="0"/>
      <w:marBottom w:val="0"/>
      <w:divBdr>
        <w:top w:val="none" w:sz="0" w:space="0" w:color="auto"/>
        <w:left w:val="none" w:sz="0" w:space="0" w:color="auto"/>
        <w:bottom w:val="none" w:sz="0" w:space="0" w:color="auto"/>
        <w:right w:val="none" w:sz="0" w:space="0" w:color="auto"/>
      </w:divBdr>
    </w:div>
    <w:div w:id="1559707645">
      <w:bodyDiv w:val="1"/>
      <w:marLeft w:val="0"/>
      <w:marRight w:val="0"/>
      <w:marTop w:val="0"/>
      <w:marBottom w:val="0"/>
      <w:divBdr>
        <w:top w:val="none" w:sz="0" w:space="0" w:color="auto"/>
        <w:left w:val="none" w:sz="0" w:space="0" w:color="auto"/>
        <w:bottom w:val="none" w:sz="0" w:space="0" w:color="auto"/>
        <w:right w:val="none" w:sz="0" w:space="0" w:color="auto"/>
      </w:divBdr>
    </w:div>
    <w:div w:id="1586651949">
      <w:bodyDiv w:val="1"/>
      <w:marLeft w:val="0"/>
      <w:marRight w:val="0"/>
      <w:marTop w:val="0"/>
      <w:marBottom w:val="0"/>
      <w:divBdr>
        <w:top w:val="none" w:sz="0" w:space="0" w:color="auto"/>
        <w:left w:val="none" w:sz="0" w:space="0" w:color="auto"/>
        <w:bottom w:val="none" w:sz="0" w:space="0" w:color="auto"/>
        <w:right w:val="none" w:sz="0" w:space="0" w:color="auto"/>
      </w:divBdr>
    </w:div>
    <w:div w:id="1638024816">
      <w:bodyDiv w:val="1"/>
      <w:marLeft w:val="0"/>
      <w:marRight w:val="0"/>
      <w:marTop w:val="0"/>
      <w:marBottom w:val="0"/>
      <w:divBdr>
        <w:top w:val="none" w:sz="0" w:space="0" w:color="auto"/>
        <w:left w:val="none" w:sz="0" w:space="0" w:color="auto"/>
        <w:bottom w:val="none" w:sz="0" w:space="0" w:color="auto"/>
        <w:right w:val="none" w:sz="0" w:space="0" w:color="auto"/>
      </w:divBdr>
    </w:div>
    <w:div w:id="1757364210">
      <w:bodyDiv w:val="1"/>
      <w:marLeft w:val="0"/>
      <w:marRight w:val="0"/>
      <w:marTop w:val="0"/>
      <w:marBottom w:val="0"/>
      <w:divBdr>
        <w:top w:val="none" w:sz="0" w:space="0" w:color="auto"/>
        <w:left w:val="none" w:sz="0" w:space="0" w:color="auto"/>
        <w:bottom w:val="none" w:sz="0" w:space="0" w:color="auto"/>
        <w:right w:val="none" w:sz="0" w:space="0" w:color="auto"/>
      </w:divBdr>
    </w:div>
    <w:div w:id="1828203663">
      <w:bodyDiv w:val="1"/>
      <w:marLeft w:val="0"/>
      <w:marRight w:val="0"/>
      <w:marTop w:val="0"/>
      <w:marBottom w:val="0"/>
      <w:divBdr>
        <w:top w:val="none" w:sz="0" w:space="0" w:color="auto"/>
        <w:left w:val="none" w:sz="0" w:space="0" w:color="auto"/>
        <w:bottom w:val="none" w:sz="0" w:space="0" w:color="auto"/>
        <w:right w:val="none" w:sz="0" w:space="0" w:color="auto"/>
      </w:divBdr>
    </w:div>
    <w:div w:id="1837989240">
      <w:bodyDiv w:val="1"/>
      <w:marLeft w:val="0"/>
      <w:marRight w:val="0"/>
      <w:marTop w:val="0"/>
      <w:marBottom w:val="0"/>
      <w:divBdr>
        <w:top w:val="none" w:sz="0" w:space="0" w:color="auto"/>
        <w:left w:val="none" w:sz="0" w:space="0" w:color="auto"/>
        <w:bottom w:val="none" w:sz="0" w:space="0" w:color="auto"/>
        <w:right w:val="none" w:sz="0" w:space="0" w:color="auto"/>
      </w:divBdr>
    </w:div>
    <w:div w:id="1868641627">
      <w:bodyDiv w:val="1"/>
      <w:marLeft w:val="0"/>
      <w:marRight w:val="0"/>
      <w:marTop w:val="0"/>
      <w:marBottom w:val="0"/>
      <w:divBdr>
        <w:top w:val="none" w:sz="0" w:space="0" w:color="auto"/>
        <w:left w:val="none" w:sz="0" w:space="0" w:color="auto"/>
        <w:bottom w:val="none" w:sz="0" w:space="0" w:color="auto"/>
        <w:right w:val="none" w:sz="0" w:space="0" w:color="auto"/>
      </w:divBdr>
    </w:div>
    <w:div w:id="1929464702">
      <w:bodyDiv w:val="1"/>
      <w:marLeft w:val="0"/>
      <w:marRight w:val="0"/>
      <w:marTop w:val="0"/>
      <w:marBottom w:val="0"/>
      <w:divBdr>
        <w:top w:val="none" w:sz="0" w:space="0" w:color="auto"/>
        <w:left w:val="none" w:sz="0" w:space="0" w:color="auto"/>
        <w:bottom w:val="none" w:sz="0" w:space="0" w:color="auto"/>
        <w:right w:val="none" w:sz="0" w:space="0" w:color="auto"/>
      </w:divBdr>
    </w:div>
    <w:div w:id="2050450598">
      <w:bodyDiv w:val="1"/>
      <w:marLeft w:val="0"/>
      <w:marRight w:val="0"/>
      <w:marTop w:val="0"/>
      <w:marBottom w:val="0"/>
      <w:divBdr>
        <w:top w:val="none" w:sz="0" w:space="0" w:color="auto"/>
        <w:left w:val="none" w:sz="0" w:space="0" w:color="auto"/>
        <w:bottom w:val="none" w:sz="0" w:space="0" w:color="auto"/>
        <w:right w:val="none" w:sz="0" w:space="0" w:color="auto"/>
      </w:divBdr>
    </w:div>
    <w:div w:id="2080050287">
      <w:bodyDiv w:val="1"/>
      <w:marLeft w:val="0"/>
      <w:marRight w:val="0"/>
      <w:marTop w:val="0"/>
      <w:marBottom w:val="0"/>
      <w:divBdr>
        <w:top w:val="none" w:sz="0" w:space="0" w:color="auto"/>
        <w:left w:val="none" w:sz="0" w:space="0" w:color="auto"/>
        <w:bottom w:val="none" w:sz="0" w:space="0" w:color="auto"/>
        <w:right w:val="none" w:sz="0" w:space="0" w:color="auto"/>
      </w:divBdr>
    </w:div>
    <w:div w:id="20946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7F92-49B0-4F9F-AEA5-E581743B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20</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AUDIT COMMITTEE’S REPORT</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COMMITTEE’S REPORT</dc:title>
  <dc:subject/>
  <dc:creator>Emmanuel Anum</dc:creator>
  <cp:keywords/>
  <dc:description/>
  <cp:lastModifiedBy>Christian Barimah Adinkrah</cp:lastModifiedBy>
  <cp:revision>46</cp:revision>
  <dcterms:created xsi:type="dcterms:W3CDTF">2025-04-07T12:37:00Z</dcterms:created>
  <dcterms:modified xsi:type="dcterms:W3CDTF">2025-05-02T07:58:00Z</dcterms:modified>
</cp:coreProperties>
</file>